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08EE" w14:textId="0FF2E63D" w:rsidR="00930BBC" w:rsidRDefault="00A71EBD" w:rsidP="00A71EBD">
      <w:pPr>
        <w:pStyle w:val="Default"/>
        <w:jc w:val="center"/>
      </w:pPr>
      <w:r>
        <w:t xml:space="preserve">                                                                                                УТВЕРЖДЕНО</w:t>
      </w:r>
    </w:p>
    <w:p w14:paraId="2A8F7CFF" w14:textId="3F9C9784" w:rsidR="00A71EBD" w:rsidRDefault="00A71EBD" w:rsidP="00A71EBD">
      <w:pPr>
        <w:pStyle w:val="Default"/>
        <w:jc w:val="right"/>
      </w:pPr>
      <w:r>
        <w:t xml:space="preserve">Советом Микрокредитной компании </w:t>
      </w:r>
    </w:p>
    <w:p w14:paraId="6EAAA134" w14:textId="4BECEEE1" w:rsidR="00A71EBD" w:rsidRDefault="00A71EBD" w:rsidP="00A71EBD">
      <w:pPr>
        <w:pStyle w:val="Default"/>
        <w:jc w:val="right"/>
      </w:pPr>
      <w:r>
        <w:t xml:space="preserve">Фонд поддержки предпринимательства </w:t>
      </w:r>
    </w:p>
    <w:p w14:paraId="01722A2E" w14:textId="5B950AF3" w:rsidR="00A71EBD" w:rsidRDefault="00A71EBD" w:rsidP="00A71EBD">
      <w:pPr>
        <w:pStyle w:val="Default"/>
        <w:jc w:val="right"/>
      </w:pPr>
      <w:r>
        <w:t>Республики Мордовия</w:t>
      </w:r>
    </w:p>
    <w:p w14:paraId="1C07E95E" w14:textId="77777777" w:rsidR="004F14E8" w:rsidRDefault="00A71EBD" w:rsidP="00A71EBD">
      <w:pPr>
        <w:pStyle w:val="Default"/>
        <w:jc w:val="right"/>
      </w:pPr>
      <w:r>
        <w:t xml:space="preserve">Протокол № </w:t>
      </w:r>
      <w:r w:rsidR="00F264F8">
        <w:t>7-2023</w:t>
      </w:r>
      <w:r>
        <w:t xml:space="preserve"> от «</w:t>
      </w:r>
      <w:r w:rsidR="00F264F8">
        <w:t>26</w:t>
      </w:r>
      <w:r>
        <w:t xml:space="preserve">» </w:t>
      </w:r>
      <w:r w:rsidR="00F264F8">
        <w:t>декабря</w:t>
      </w:r>
      <w:r>
        <w:t xml:space="preserve"> 2023г.</w:t>
      </w:r>
      <w:r w:rsidR="004F14E8">
        <w:t xml:space="preserve"> </w:t>
      </w:r>
    </w:p>
    <w:p w14:paraId="03A9B1A4" w14:textId="1BA2B455" w:rsidR="00A71EBD" w:rsidRDefault="004F14E8" w:rsidP="00A71EBD">
      <w:pPr>
        <w:pStyle w:val="Default"/>
        <w:jc w:val="right"/>
      </w:pPr>
      <w:r>
        <w:t>(изм. от 24.12.2024 г.</w:t>
      </w:r>
      <w:r w:rsidR="00393C70">
        <w:t xml:space="preserve"> протокол №8-2024</w:t>
      </w:r>
      <w:r>
        <w:t>)</w:t>
      </w:r>
    </w:p>
    <w:p w14:paraId="51EE97BA" w14:textId="77777777" w:rsidR="00930BBC" w:rsidRDefault="00930BBC" w:rsidP="00930BBC">
      <w:pPr>
        <w:pStyle w:val="Default"/>
      </w:pPr>
      <w:r>
        <w:t xml:space="preserve"> </w:t>
      </w:r>
    </w:p>
    <w:p w14:paraId="28B7201A" w14:textId="77777777" w:rsidR="00930BBC" w:rsidRDefault="00930BBC" w:rsidP="00930BBC">
      <w:pPr>
        <w:pStyle w:val="Default"/>
      </w:pPr>
    </w:p>
    <w:p w14:paraId="72BF156D" w14:textId="77777777" w:rsidR="00930BBC" w:rsidRDefault="00930BBC" w:rsidP="00930BBC">
      <w:pPr>
        <w:pStyle w:val="Default"/>
      </w:pPr>
    </w:p>
    <w:p w14:paraId="4A2E0C62" w14:textId="77777777" w:rsidR="00930BBC" w:rsidRDefault="00930BBC" w:rsidP="00930BBC">
      <w:pPr>
        <w:pStyle w:val="Default"/>
      </w:pPr>
    </w:p>
    <w:p w14:paraId="2BD74B7C" w14:textId="06E63FE6" w:rsidR="00930BBC" w:rsidRDefault="00930BBC" w:rsidP="00930BBC">
      <w:pPr>
        <w:pStyle w:val="Default"/>
      </w:pPr>
      <w:r>
        <w:t xml:space="preserve"> </w:t>
      </w:r>
    </w:p>
    <w:p w14:paraId="67FCB5E0" w14:textId="77777777"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ПОЛОЖЕНИЕ </w:t>
      </w:r>
    </w:p>
    <w:p w14:paraId="64DA3940" w14:textId="77777777"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«о порядке проведения конкурсного отбора </w:t>
      </w:r>
    </w:p>
    <w:p w14:paraId="22D33527" w14:textId="34F95E61"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аудиторской организации </w:t>
      </w:r>
    </w:p>
    <w:p w14:paraId="042E93F6" w14:textId="47B13EF4" w:rsidR="00930BBC" w:rsidRPr="00313D34" w:rsidRDefault="00930BBC" w:rsidP="007258A3">
      <w:pPr>
        <w:widowControl w:val="0"/>
        <w:spacing w:after="0" w:line="240" w:lineRule="auto"/>
        <w:jc w:val="center"/>
        <w:rPr>
          <w:rFonts w:ascii="Times New Roman" w:hAnsi="Times New Roman" w:cs="Times New Roman"/>
          <w:b/>
          <w:bCs/>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для осуществления </w:t>
      </w:r>
      <w:r w:rsidR="007258A3">
        <w:rPr>
          <w:rFonts w:ascii="Times New Roman" w:hAnsi="Times New Roman" w:cs="Times New Roman"/>
          <w:b/>
          <w:caps/>
          <w:color w:val="000000"/>
          <w:sz w:val="24"/>
          <w:szCs w:val="24"/>
          <w:shd w:val="clear" w:color="auto" w:fill="FFFFFF"/>
        </w:rPr>
        <w:t xml:space="preserve">ОБЯЗАТЕЛЬНОГО </w:t>
      </w:r>
      <w:r w:rsidRPr="00313D34">
        <w:rPr>
          <w:rFonts w:ascii="Times New Roman" w:hAnsi="Times New Roman" w:cs="Times New Roman"/>
          <w:b/>
          <w:caps/>
          <w:color w:val="000000"/>
          <w:sz w:val="24"/>
          <w:szCs w:val="24"/>
          <w:shd w:val="clear" w:color="auto" w:fill="FFFFFF"/>
        </w:rPr>
        <w:t xml:space="preserve">аудита </w:t>
      </w:r>
      <w:r w:rsidR="007258A3">
        <w:rPr>
          <w:rFonts w:ascii="Times New Roman" w:hAnsi="Times New Roman" w:cs="Times New Roman"/>
          <w:b/>
          <w:caps/>
          <w:color w:val="000000"/>
          <w:sz w:val="24"/>
          <w:szCs w:val="24"/>
          <w:shd w:val="clear" w:color="auto" w:fill="FFFFFF"/>
        </w:rPr>
        <w:t>ДЕЯТЕЛЬНОСТИ</w:t>
      </w:r>
    </w:p>
    <w:p w14:paraId="09EEEACF" w14:textId="77777777" w:rsidR="00930BBC" w:rsidRPr="00313D34" w:rsidRDefault="00930BBC" w:rsidP="00930BBC">
      <w:pPr>
        <w:widowControl w:val="0"/>
        <w:spacing w:after="0" w:line="240" w:lineRule="auto"/>
        <w:jc w:val="center"/>
        <w:rPr>
          <w:rFonts w:ascii="Times New Roman" w:hAnsi="Times New Roman" w:cs="Times New Roman"/>
          <w:b/>
          <w:bCs/>
          <w:caps/>
          <w:color w:val="000000"/>
          <w:sz w:val="24"/>
          <w:szCs w:val="24"/>
          <w:shd w:val="clear" w:color="auto" w:fill="FFFFFF"/>
        </w:rPr>
      </w:pPr>
      <w:r w:rsidRPr="00313D34">
        <w:rPr>
          <w:rFonts w:ascii="Times New Roman" w:hAnsi="Times New Roman" w:cs="Times New Roman"/>
          <w:b/>
          <w:bCs/>
          <w:caps/>
          <w:color w:val="000000"/>
          <w:sz w:val="24"/>
          <w:szCs w:val="24"/>
          <w:shd w:val="clear" w:color="auto" w:fill="FFFFFF"/>
        </w:rPr>
        <w:t>М</w:t>
      </w:r>
      <w:r w:rsidRPr="00313D34">
        <w:rPr>
          <w:rFonts w:ascii="Times New Roman" w:hAnsi="Times New Roman" w:cs="Times New Roman"/>
          <w:b/>
          <w:caps/>
          <w:sz w:val="24"/>
          <w:szCs w:val="24"/>
        </w:rPr>
        <w:t xml:space="preserve">икрокредитной компании  </w:t>
      </w:r>
    </w:p>
    <w:p w14:paraId="2DB2C1A5" w14:textId="42277A98" w:rsidR="00930BBC" w:rsidRPr="00313D34" w:rsidRDefault="00F264F8" w:rsidP="00930BBC">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w:t>
      </w:r>
      <w:r w:rsidR="00930BBC" w:rsidRPr="00313D34">
        <w:rPr>
          <w:rFonts w:ascii="Times New Roman" w:hAnsi="Times New Roman" w:cs="Times New Roman"/>
          <w:b/>
          <w:caps/>
          <w:sz w:val="24"/>
          <w:szCs w:val="24"/>
        </w:rPr>
        <w:t xml:space="preserve">Фонд поддержки предпринимательства </w:t>
      </w:r>
    </w:p>
    <w:p w14:paraId="3DBBA47E" w14:textId="15B83B58" w:rsidR="00930BBC" w:rsidRDefault="00930BBC" w:rsidP="00930BBC">
      <w:pPr>
        <w:spacing w:after="0" w:line="240" w:lineRule="auto"/>
        <w:jc w:val="center"/>
        <w:rPr>
          <w:rFonts w:ascii="Times New Roman" w:hAnsi="Times New Roman" w:cs="Times New Roman"/>
          <w:b/>
          <w:caps/>
          <w:sz w:val="24"/>
          <w:szCs w:val="24"/>
        </w:rPr>
      </w:pPr>
      <w:r w:rsidRPr="00313D34">
        <w:rPr>
          <w:rFonts w:ascii="Times New Roman" w:hAnsi="Times New Roman" w:cs="Times New Roman"/>
          <w:b/>
          <w:caps/>
          <w:sz w:val="24"/>
          <w:szCs w:val="24"/>
        </w:rPr>
        <w:t xml:space="preserve">Республики </w:t>
      </w:r>
      <w:r>
        <w:rPr>
          <w:rFonts w:ascii="Times New Roman" w:hAnsi="Times New Roman" w:cs="Times New Roman"/>
          <w:b/>
          <w:caps/>
          <w:sz w:val="24"/>
          <w:szCs w:val="24"/>
        </w:rPr>
        <w:t>МО</w:t>
      </w:r>
      <w:r w:rsidR="00F264F8">
        <w:rPr>
          <w:rFonts w:ascii="Times New Roman" w:hAnsi="Times New Roman" w:cs="Times New Roman"/>
          <w:b/>
          <w:caps/>
          <w:sz w:val="24"/>
          <w:szCs w:val="24"/>
        </w:rPr>
        <w:t>Р</w:t>
      </w:r>
      <w:r>
        <w:rPr>
          <w:rFonts w:ascii="Times New Roman" w:hAnsi="Times New Roman" w:cs="Times New Roman"/>
          <w:b/>
          <w:caps/>
          <w:sz w:val="24"/>
          <w:szCs w:val="24"/>
        </w:rPr>
        <w:t>ДОВИЯ</w:t>
      </w:r>
      <w:r w:rsidR="00F264F8">
        <w:rPr>
          <w:rFonts w:ascii="Times New Roman" w:hAnsi="Times New Roman" w:cs="Times New Roman"/>
          <w:b/>
          <w:caps/>
          <w:sz w:val="24"/>
          <w:szCs w:val="24"/>
        </w:rPr>
        <w:t>»</w:t>
      </w:r>
    </w:p>
    <w:p w14:paraId="2579EFC7" w14:textId="77777777" w:rsidR="00930BBC" w:rsidRPr="00313D34" w:rsidRDefault="00930BBC" w:rsidP="00930BBC">
      <w:pPr>
        <w:spacing w:after="0" w:line="240" w:lineRule="auto"/>
        <w:jc w:val="center"/>
        <w:rPr>
          <w:rFonts w:ascii="Times New Roman" w:hAnsi="Times New Roman" w:cs="Times New Roman"/>
          <w:b/>
          <w:caps/>
          <w:sz w:val="24"/>
          <w:szCs w:val="24"/>
        </w:rPr>
      </w:pPr>
    </w:p>
    <w:p w14:paraId="10AC8EF4" w14:textId="77777777" w:rsidR="00930BBC" w:rsidRPr="00930BBC" w:rsidRDefault="00930BBC" w:rsidP="00930BBC">
      <w:pPr>
        <w:pStyle w:val="Default"/>
      </w:pPr>
      <w:r w:rsidRPr="00930BBC">
        <w:rPr>
          <w:b/>
          <w:bCs/>
        </w:rPr>
        <w:t xml:space="preserve">1. ОБЩИЕ ПОЛОЖЕНИЯ </w:t>
      </w:r>
    </w:p>
    <w:p w14:paraId="46F4E249" w14:textId="77777777" w:rsidR="00930BBC" w:rsidRPr="00930BBC" w:rsidRDefault="00930BBC" w:rsidP="00930BBC">
      <w:pPr>
        <w:pStyle w:val="Default"/>
      </w:pPr>
    </w:p>
    <w:p w14:paraId="3B99D479" w14:textId="4A264C6E" w:rsidR="00930BBC" w:rsidRPr="00930BBC" w:rsidRDefault="00930BBC" w:rsidP="00930BBC">
      <w:pPr>
        <w:pStyle w:val="Default"/>
        <w:jc w:val="both"/>
      </w:pPr>
      <w:r w:rsidRPr="00930BBC">
        <w:t xml:space="preserve">1.1. Порядок проведения конкурсного отбора аудиторской организации в целях заключения договора по осуществлению обязательного аудита </w:t>
      </w:r>
      <w:r w:rsidR="007258A3">
        <w:t xml:space="preserve">деятельности </w:t>
      </w:r>
      <w:r w:rsidRPr="00930BBC">
        <w:t xml:space="preserve">Микрокредитной компании </w:t>
      </w:r>
      <w:r w:rsidR="00F264F8">
        <w:t>«</w:t>
      </w:r>
      <w:r>
        <w:t>Ф</w:t>
      </w:r>
      <w:r w:rsidRPr="00930BBC">
        <w:t>онд поддержки предпринимательства</w:t>
      </w:r>
      <w:r>
        <w:t xml:space="preserve"> Республики Мордовия</w:t>
      </w:r>
      <w:r w:rsidR="00F264F8">
        <w:t>»</w:t>
      </w:r>
      <w:r w:rsidRPr="00930BBC">
        <w:t xml:space="preserve"> (далее – Порядок) разработан в соответствии с Федеральным законом от 24.07.2007 № 209 «О развитии малого и среднего предпринимательства в Российской Федерации», Федеральным законом от 30.12.2008 № 307-ФЗ «Об аудиторской деятельности», </w:t>
      </w:r>
      <w:r w:rsidR="00402385">
        <w:t xml:space="preserve">Федеральным законом </w:t>
      </w:r>
      <w:r w:rsidR="00FD1060" w:rsidRPr="00FD1060">
        <w:t xml:space="preserve">от </w:t>
      </w:r>
      <w:r w:rsidR="00FD1060">
        <w:t>0</w:t>
      </w:r>
      <w:r w:rsidR="00FD1060" w:rsidRPr="00FD1060">
        <w:t>5</w:t>
      </w:r>
      <w:r w:rsidR="00FD1060">
        <w:t>.04.</w:t>
      </w:r>
      <w:r w:rsidR="00FD1060" w:rsidRPr="00FD1060">
        <w:t xml:space="preserve">2013 г. </w:t>
      </w:r>
      <w:r w:rsidR="00FD1060">
        <w:t>№</w:t>
      </w:r>
      <w:r w:rsidR="00FD1060" w:rsidRPr="00FD1060">
        <w:t xml:space="preserve"> 44-ФЗ </w:t>
      </w:r>
      <w:r w:rsidR="00FD1060">
        <w:t>«</w:t>
      </w:r>
      <w:r w:rsidR="00FD1060" w:rsidRPr="00FD1060">
        <w:t>О контрактной системе в сфере закупок товаров, работ, услуг для обеспечения государственных и муниципальных нужд</w:t>
      </w:r>
      <w:r w:rsidR="00FD1060">
        <w:t>»,</w:t>
      </w:r>
      <w:r w:rsidR="00FD1060" w:rsidRPr="00FD1060">
        <w:t> </w:t>
      </w:r>
      <w:r w:rsidRPr="00930BBC">
        <w:t xml:space="preserve">приказом Минэкономразвития России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14:paraId="17790A83" w14:textId="080F36D5" w:rsidR="00930BBC" w:rsidRDefault="00930BBC" w:rsidP="00454131">
      <w:pPr>
        <w:pStyle w:val="Default"/>
        <w:jc w:val="both"/>
      </w:pPr>
      <w:r w:rsidRPr="00930BBC">
        <w:t xml:space="preserve">1.2. Настоящий Порядок </w:t>
      </w:r>
      <w:r w:rsidR="00454131">
        <w:t>утверждается Советом</w:t>
      </w:r>
      <w:r w:rsidR="00D25145" w:rsidRPr="00D25145">
        <w:t xml:space="preserve"> </w:t>
      </w:r>
      <w:r w:rsidR="00D25145" w:rsidRPr="00930BBC">
        <w:t xml:space="preserve">Микрокредитной компании </w:t>
      </w:r>
      <w:r w:rsidR="00F264F8">
        <w:t>«</w:t>
      </w:r>
      <w:r w:rsidR="00D25145">
        <w:t>Ф</w:t>
      </w:r>
      <w:r w:rsidR="00D25145" w:rsidRPr="00930BBC">
        <w:t>онд поддержки предпринимательства</w:t>
      </w:r>
      <w:r w:rsidR="00D25145">
        <w:t xml:space="preserve"> Республики Мордовия</w:t>
      </w:r>
      <w:r w:rsidR="00F264F8">
        <w:t>»</w:t>
      </w:r>
      <w:r w:rsidR="00D25145" w:rsidRPr="00930BBC">
        <w:t xml:space="preserve"> </w:t>
      </w:r>
      <w:r w:rsidR="00454131">
        <w:t xml:space="preserve">и </w:t>
      </w:r>
      <w:r w:rsidRPr="00930BBC">
        <w:t>определяет критерии, условия</w:t>
      </w:r>
      <w:r w:rsidR="00454131">
        <w:t>,</w:t>
      </w:r>
      <w:r w:rsidRPr="00930BBC">
        <w:t xml:space="preserve"> механизм проведения конкурсного отбора аудиторской организации</w:t>
      </w:r>
      <w:r w:rsidR="00D25145">
        <w:t>,</w:t>
      </w:r>
      <w:r w:rsidRPr="00930BBC">
        <w:t xml:space="preserve"> заключения договора </w:t>
      </w:r>
      <w:r w:rsidR="00D25145" w:rsidRPr="00930BBC">
        <w:t xml:space="preserve">в целях </w:t>
      </w:r>
      <w:r w:rsidRPr="00930BBC">
        <w:t>осуществлени</w:t>
      </w:r>
      <w:r w:rsidR="00D25145">
        <w:t>я</w:t>
      </w:r>
      <w:r w:rsidRPr="00930BBC">
        <w:t xml:space="preserve"> обязательного аудита</w:t>
      </w:r>
      <w:r w:rsidR="00933F21">
        <w:t xml:space="preserve"> </w:t>
      </w:r>
      <w:r w:rsidR="007258A3">
        <w:t xml:space="preserve">деятельности </w:t>
      </w:r>
      <w:r w:rsidR="00933F21" w:rsidRPr="00930BBC">
        <w:t xml:space="preserve">Микрокредитной компании </w:t>
      </w:r>
      <w:r w:rsidR="00933F21">
        <w:t>Ф</w:t>
      </w:r>
      <w:r w:rsidR="00933F21" w:rsidRPr="00930BBC">
        <w:t>онд поддержки предпринимательства</w:t>
      </w:r>
      <w:r w:rsidR="00933F21">
        <w:t xml:space="preserve"> Республики Мордовия (далее –</w:t>
      </w:r>
      <w:r w:rsidR="00D25145">
        <w:t xml:space="preserve"> Фонд</w:t>
      </w:r>
      <w:r w:rsidR="00933F21">
        <w:t>)</w:t>
      </w:r>
      <w:r w:rsidR="00D25145">
        <w:t>.</w:t>
      </w:r>
    </w:p>
    <w:p w14:paraId="617308DA" w14:textId="04CADE72" w:rsidR="00454131" w:rsidRPr="00847647" w:rsidRDefault="00171A5E" w:rsidP="00933F21">
      <w:pPr>
        <w:pStyle w:val="Default"/>
        <w:jc w:val="both"/>
      </w:pPr>
      <w:r w:rsidRPr="00847647">
        <w:t>Если в результате изменения нормативных</w:t>
      </w:r>
      <w:r w:rsidR="00454131" w:rsidRPr="00847647">
        <w:t xml:space="preserve"> правовых актов Российской Федерации отдельные положения настоящего Порядка вступают в противоречие с ними, такие положения утрачивают силу. До внесения изменений в настоящий Порядок, Фонд руководствуется актуальными редакциями нормативных правовых актов Российской Федерации. </w:t>
      </w:r>
    </w:p>
    <w:p w14:paraId="357A8C75" w14:textId="77777777" w:rsidR="00930BBC" w:rsidRDefault="00930BBC" w:rsidP="00930BBC">
      <w:pPr>
        <w:pStyle w:val="Default"/>
      </w:pPr>
      <w:r w:rsidRPr="00930BBC">
        <w:t xml:space="preserve">1.3. В настоящем Порядке используются следующие понятия: </w:t>
      </w:r>
    </w:p>
    <w:p w14:paraId="6F692484" w14:textId="7CFE9298" w:rsidR="005730C1" w:rsidRDefault="005730C1" w:rsidP="00FD1060">
      <w:pPr>
        <w:pStyle w:val="Default"/>
        <w:jc w:val="both"/>
      </w:pPr>
      <w:r w:rsidRPr="005730C1">
        <w:rPr>
          <w:b/>
          <w:bCs/>
        </w:rPr>
        <w:t>Обязательный аудит деятельности Фонда</w:t>
      </w:r>
      <w:r>
        <w:t xml:space="preserve"> – аудит бухгалтерской (финансовой) отчетности и иной отчетности, подлежащей обязательному аудиту в организации</w:t>
      </w:r>
      <w:r w:rsidR="000C6066">
        <w:t xml:space="preserve"> в соответствии с действующими нормативно – правовыми </w:t>
      </w:r>
      <w:r w:rsidR="00977454">
        <w:t>актами Российской</w:t>
      </w:r>
      <w:r w:rsidR="000C6066">
        <w:t xml:space="preserve"> Федерации, </w:t>
      </w:r>
    </w:p>
    <w:p w14:paraId="0A54CA51" w14:textId="6F75992C" w:rsidR="004E50FD" w:rsidRPr="004E50FD" w:rsidRDefault="004E50FD" w:rsidP="004E50FD">
      <w:pPr>
        <w:pStyle w:val="Default"/>
        <w:jc w:val="both"/>
      </w:pPr>
      <w:r w:rsidRPr="004E50FD">
        <w:rPr>
          <w:b/>
          <w:bCs/>
        </w:rPr>
        <w:lastRenderedPageBreak/>
        <w:t>Организатор отбора</w:t>
      </w:r>
      <w:r w:rsidRPr="004E50FD">
        <w:t xml:space="preserve"> – Микрокредитн</w:t>
      </w:r>
      <w:r w:rsidR="007258A3">
        <w:t>ая</w:t>
      </w:r>
      <w:r w:rsidRPr="004E50FD">
        <w:t xml:space="preserve"> компани</w:t>
      </w:r>
      <w:r w:rsidR="007258A3">
        <w:t>я</w:t>
      </w:r>
      <w:r w:rsidRPr="004E50FD">
        <w:t xml:space="preserve"> Фонд поддержки предпринимательства Республики Мордовия</w:t>
      </w:r>
      <w:r w:rsidR="007258A3">
        <w:t xml:space="preserve"> (далее – Фонд)</w:t>
      </w:r>
      <w:r w:rsidRPr="004E50FD">
        <w:t xml:space="preserve">; </w:t>
      </w:r>
    </w:p>
    <w:p w14:paraId="1CA5D596" w14:textId="6C04DDEC" w:rsidR="004E50FD" w:rsidRPr="004E50FD" w:rsidRDefault="004E50FD" w:rsidP="004E50FD">
      <w:pPr>
        <w:pStyle w:val="Default"/>
        <w:jc w:val="both"/>
        <w:rPr>
          <w:color w:val="auto"/>
        </w:rPr>
      </w:pPr>
      <w:r w:rsidRPr="004E50FD">
        <w:rPr>
          <w:b/>
          <w:bCs/>
        </w:rPr>
        <w:t>Отбор аудиторской организации</w:t>
      </w:r>
      <w:r w:rsidRPr="004E50FD">
        <w:t xml:space="preserve"> на право заключения договора на оказание услуг по проведению обязательного аудита </w:t>
      </w:r>
      <w:r w:rsidR="007258A3">
        <w:t xml:space="preserve">деятельности </w:t>
      </w:r>
      <w:r w:rsidRPr="004E50FD">
        <w:t xml:space="preserve">Фонда (далее – отбор) – способ определения </w:t>
      </w:r>
      <w:r>
        <w:t xml:space="preserve">конкурсной </w:t>
      </w:r>
      <w:r w:rsidRPr="004E50FD">
        <w:t xml:space="preserve">комиссией по отбору аудиторской организации в целях оказания услуг по проведению обязательного аудита </w:t>
      </w:r>
      <w:r w:rsidR="007258A3">
        <w:t xml:space="preserve">деятельности </w:t>
      </w:r>
      <w:r w:rsidRPr="004E50FD">
        <w:t xml:space="preserve">Фонда, обеспечивающий </w:t>
      </w:r>
      <w:r w:rsidRPr="004E50FD">
        <w:rPr>
          <w:color w:val="auto"/>
        </w:rPr>
        <w:t xml:space="preserve">оказание указанных услуг наиболее квалифицированной организацией, предложившей лучшие условия исполнения договора; </w:t>
      </w:r>
    </w:p>
    <w:p w14:paraId="20FF8A66" w14:textId="13A5DC24" w:rsidR="004E50FD" w:rsidRPr="004E50FD" w:rsidRDefault="004E50FD" w:rsidP="004E50FD">
      <w:pPr>
        <w:pStyle w:val="Default"/>
        <w:jc w:val="both"/>
        <w:rPr>
          <w:color w:val="auto"/>
        </w:rPr>
      </w:pPr>
      <w:r w:rsidRPr="004E50FD">
        <w:rPr>
          <w:b/>
          <w:bCs/>
          <w:color w:val="auto"/>
        </w:rPr>
        <w:t>Договор</w:t>
      </w:r>
      <w:r w:rsidRPr="004E50FD">
        <w:rPr>
          <w:color w:val="auto"/>
        </w:rPr>
        <w:t xml:space="preserve"> – договор на оказание услуг по проведению обязательного аудита </w:t>
      </w:r>
      <w:r w:rsidR="007258A3">
        <w:rPr>
          <w:color w:val="auto"/>
        </w:rPr>
        <w:t xml:space="preserve">деятельности </w:t>
      </w:r>
      <w:r w:rsidRPr="004E50FD">
        <w:rPr>
          <w:color w:val="auto"/>
        </w:rPr>
        <w:t xml:space="preserve">Фонда. </w:t>
      </w:r>
    </w:p>
    <w:p w14:paraId="066D39A9" w14:textId="5EA07AE0" w:rsidR="004E50FD" w:rsidRPr="004E50FD" w:rsidRDefault="000947DF" w:rsidP="004E50FD">
      <w:pPr>
        <w:pStyle w:val="Default"/>
        <w:jc w:val="both"/>
        <w:rPr>
          <w:color w:val="auto"/>
        </w:rPr>
      </w:pPr>
      <w:r w:rsidRPr="000947DF">
        <w:rPr>
          <w:b/>
          <w:bCs/>
        </w:rPr>
        <w:t>Конкурсное предложение</w:t>
      </w:r>
      <w:r w:rsidRPr="00930BBC">
        <w:t xml:space="preserve"> </w:t>
      </w:r>
      <w:r w:rsidR="004E50FD" w:rsidRPr="004E50FD">
        <w:rPr>
          <w:b/>
          <w:bCs/>
          <w:color w:val="auto"/>
        </w:rPr>
        <w:t>на участие в отборе</w:t>
      </w:r>
      <w:r w:rsidR="004E50FD" w:rsidRPr="004E50FD">
        <w:rPr>
          <w:color w:val="auto"/>
        </w:rPr>
        <w:t xml:space="preserve"> (далее – заявка) – документ, содержащий предложение претендента отбора заключить договор на предложенных им условиях и ясно выраженное согласие с условиями отбора; </w:t>
      </w:r>
    </w:p>
    <w:p w14:paraId="2749AA44" w14:textId="027260F8" w:rsidR="004E50FD" w:rsidRPr="004E50FD" w:rsidRDefault="004E50FD" w:rsidP="004E50FD">
      <w:pPr>
        <w:pStyle w:val="Default"/>
        <w:jc w:val="both"/>
        <w:rPr>
          <w:color w:val="auto"/>
        </w:rPr>
      </w:pPr>
      <w:r w:rsidRPr="004E50FD">
        <w:rPr>
          <w:b/>
          <w:bCs/>
          <w:color w:val="auto"/>
        </w:rPr>
        <w:t>Предмет отбора</w:t>
      </w:r>
      <w:r w:rsidR="00901E51">
        <w:rPr>
          <w:b/>
          <w:bCs/>
          <w:color w:val="auto"/>
        </w:rPr>
        <w:t xml:space="preserve"> (</w:t>
      </w:r>
      <w:r w:rsidR="002B4E5E">
        <w:rPr>
          <w:b/>
          <w:bCs/>
          <w:color w:val="auto"/>
        </w:rPr>
        <w:t>Техническое з</w:t>
      </w:r>
      <w:r w:rsidR="00901E51">
        <w:rPr>
          <w:b/>
          <w:bCs/>
          <w:color w:val="auto"/>
        </w:rPr>
        <w:t>адание)</w:t>
      </w:r>
      <w:r w:rsidRPr="004E50FD">
        <w:rPr>
          <w:color w:val="auto"/>
        </w:rPr>
        <w:t xml:space="preserve"> – право на заключение договора оказания услуг по проведению обязательного аудита </w:t>
      </w:r>
      <w:r w:rsidR="002D7388">
        <w:rPr>
          <w:color w:val="auto"/>
        </w:rPr>
        <w:t xml:space="preserve">деятельности </w:t>
      </w:r>
      <w:r w:rsidR="002D7388" w:rsidRPr="004E50FD">
        <w:rPr>
          <w:color w:val="auto"/>
        </w:rPr>
        <w:t>Фонда</w:t>
      </w:r>
      <w:r w:rsidR="007258A3">
        <w:rPr>
          <w:color w:val="auto"/>
        </w:rPr>
        <w:t xml:space="preserve">, </w:t>
      </w:r>
      <w:r w:rsidR="005D30C0">
        <w:rPr>
          <w:color w:val="auto"/>
        </w:rPr>
        <w:t xml:space="preserve">в которую входит аудит </w:t>
      </w:r>
      <w:r w:rsidR="005D30C0" w:rsidRPr="004E50FD">
        <w:t xml:space="preserve">годовой бухгалтерской (финансовой) </w:t>
      </w:r>
      <w:r w:rsidR="005D30C0">
        <w:rPr>
          <w:color w:val="auto"/>
        </w:rPr>
        <w:t>и другой отчетности, подлежащей обязательному аудиту в организации согласно действующего законодательства</w:t>
      </w:r>
      <w:r>
        <w:rPr>
          <w:color w:val="auto"/>
        </w:rPr>
        <w:t>;</w:t>
      </w:r>
      <w:r w:rsidRPr="004E50FD">
        <w:rPr>
          <w:color w:val="auto"/>
        </w:rPr>
        <w:t xml:space="preserve"> </w:t>
      </w:r>
    </w:p>
    <w:p w14:paraId="5015AA13" w14:textId="6BFE16A4" w:rsidR="004E50FD" w:rsidRPr="004E50FD" w:rsidRDefault="00506957" w:rsidP="004E50FD">
      <w:pPr>
        <w:pStyle w:val="Default"/>
        <w:jc w:val="both"/>
        <w:rPr>
          <w:color w:val="auto"/>
        </w:rPr>
      </w:pPr>
      <w:r>
        <w:rPr>
          <w:b/>
          <w:bCs/>
          <w:color w:val="auto"/>
        </w:rPr>
        <w:t>Участник конкурсного</w:t>
      </w:r>
      <w:r w:rsidR="004E50FD" w:rsidRPr="004E50FD">
        <w:rPr>
          <w:b/>
          <w:bCs/>
          <w:color w:val="auto"/>
        </w:rPr>
        <w:t xml:space="preserve"> отбора</w:t>
      </w:r>
      <w:r w:rsidR="004E50FD" w:rsidRPr="004E50FD">
        <w:rPr>
          <w:color w:val="auto"/>
        </w:rPr>
        <w:t xml:space="preserve"> – аудиторская организация (коммерческая организация, являющаяся членом одной из саморегулируемых организаций аудиторов), представивш</w:t>
      </w:r>
      <w:r w:rsidR="00F95F8D">
        <w:rPr>
          <w:color w:val="auto"/>
        </w:rPr>
        <w:t>ая</w:t>
      </w:r>
      <w:r w:rsidR="004E50FD" w:rsidRPr="004E50FD">
        <w:rPr>
          <w:color w:val="auto"/>
        </w:rPr>
        <w:t xml:space="preserve"> заявку на участие в отборе</w:t>
      </w:r>
      <w:r w:rsidR="004E50FD">
        <w:rPr>
          <w:color w:val="auto"/>
        </w:rPr>
        <w:t>;</w:t>
      </w:r>
    </w:p>
    <w:p w14:paraId="6A2A7DA8" w14:textId="7735FEB8" w:rsidR="004E50FD" w:rsidRPr="004E50FD" w:rsidRDefault="004E50FD" w:rsidP="004E50FD">
      <w:pPr>
        <w:pStyle w:val="Default"/>
        <w:jc w:val="both"/>
        <w:rPr>
          <w:color w:val="auto"/>
        </w:rPr>
      </w:pPr>
      <w:r w:rsidRPr="004E50FD">
        <w:rPr>
          <w:b/>
          <w:bCs/>
          <w:color w:val="auto"/>
        </w:rPr>
        <w:t>Победитель отбора</w:t>
      </w:r>
      <w:r w:rsidRPr="004E50FD">
        <w:rPr>
          <w:color w:val="auto"/>
        </w:rPr>
        <w:t xml:space="preserve"> – </w:t>
      </w:r>
      <w:r w:rsidR="00506957">
        <w:rPr>
          <w:color w:val="auto"/>
        </w:rPr>
        <w:t>участник конкурсного</w:t>
      </w:r>
      <w:r w:rsidRPr="004E50FD">
        <w:rPr>
          <w:color w:val="auto"/>
        </w:rPr>
        <w:t xml:space="preserve"> отбора, отвечающий требованиям, установленным настоящим Порядком, прошедший отбор и признанный комиссией победителем отбора на условиях и требованиях, установленных настоящим Порядком. </w:t>
      </w:r>
    </w:p>
    <w:p w14:paraId="161494CB" w14:textId="3D6629CA" w:rsidR="004E50FD" w:rsidRPr="004E50FD" w:rsidRDefault="004E50FD" w:rsidP="004E50FD">
      <w:pPr>
        <w:pStyle w:val="Default"/>
        <w:jc w:val="both"/>
      </w:pPr>
      <w:r w:rsidRPr="004E50FD">
        <w:rPr>
          <w:b/>
          <w:bCs/>
          <w:color w:val="auto"/>
        </w:rPr>
        <w:t>Уклонение от заключения договора</w:t>
      </w:r>
      <w:r w:rsidRPr="004E50FD">
        <w:rPr>
          <w:color w:val="auto"/>
        </w:rPr>
        <w:t xml:space="preserve"> – нарушение аудиторской организацией, признанной победителем отбора, сроков подписания договора, </w:t>
      </w:r>
      <w:r w:rsidR="002D7388" w:rsidRPr="004E50FD">
        <w:rPr>
          <w:color w:val="auto"/>
        </w:rPr>
        <w:t xml:space="preserve">установленных </w:t>
      </w:r>
      <w:r w:rsidR="002D7388">
        <w:rPr>
          <w:color w:val="auto"/>
        </w:rPr>
        <w:t>настоящим Порядком</w:t>
      </w:r>
      <w:r w:rsidRPr="004E50FD">
        <w:rPr>
          <w:color w:val="auto"/>
        </w:rPr>
        <w:t>, отказ от его подписания или подписание договора на условиях, отличных от предложенных Организатором отбора.</w:t>
      </w:r>
    </w:p>
    <w:p w14:paraId="10266795" w14:textId="0C676948" w:rsidR="00930BBC" w:rsidRPr="004E50FD" w:rsidRDefault="00930BBC" w:rsidP="004E50FD">
      <w:pPr>
        <w:pStyle w:val="Default"/>
        <w:jc w:val="both"/>
      </w:pPr>
      <w:r w:rsidRPr="004E50FD">
        <w:rPr>
          <w:b/>
          <w:bCs/>
        </w:rPr>
        <w:t>Конкурсный отбор</w:t>
      </w:r>
      <w:r w:rsidRPr="004E50FD">
        <w:t xml:space="preserve"> – процедура выбора аудиторской организации в целях заключения договора по осуществлению обязательного аудита </w:t>
      </w:r>
      <w:r w:rsidR="002D7388">
        <w:t>деятельности</w:t>
      </w:r>
      <w:r w:rsidRPr="004E50FD">
        <w:t xml:space="preserve"> Фонда в соответствии с правилами составления бухгалтерской (финансовой) отчетности,</w:t>
      </w:r>
      <w:r w:rsidR="002D7388">
        <w:t xml:space="preserve"> </w:t>
      </w:r>
      <w:r w:rsidR="002D7388">
        <w:rPr>
          <w:color w:val="auto"/>
        </w:rPr>
        <w:t>и другой отчетности, подлежащей обязательному аудиту в организации согласно действующего законодательства,</w:t>
      </w:r>
      <w:r w:rsidRPr="004E50FD">
        <w:t xml:space="preserve"> установленными в Российской Федерации (далее - конкурс). </w:t>
      </w:r>
    </w:p>
    <w:p w14:paraId="2C608603" w14:textId="2323057F" w:rsidR="00930BBC" w:rsidRPr="004E50FD" w:rsidRDefault="00930BBC" w:rsidP="004E50FD">
      <w:pPr>
        <w:pStyle w:val="Default"/>
        <w:jc w:val="both"/>
      </w:pPr>
      <w:r w:rsidRPr="004E50FD">
        <w:rPr>
          <w:b/>
          <w:bCs/>
        </w:rPr>
        <w:t>Конкурсная комиссия</w:t>
      </w:r>
      <w:r w:rsidRPr="004E50FD">
        <w:t xml:space="preserve"> – коллегиальный орган, состав которого утверждается приказом директора Фонда для проведения конкурсного отбора аудиторской организации и определения победителя конкурсного отбора. В состав Конкурсной комиссии должно входить не менее 5 (пяти) членов. </w:t>
      </w:r>
    </w:p>
    <w:p w14:paraId="0E01F47D" w14:textId="04A77391" w:rsidR="00930BBC" w:rsidRPr="004E50FD" w:rsidRDefault="00930BBC" w:rsidP="004E50FD">
      <w:pPr>
        <w:pStyle w:val="Default"/>
        <w:jc w:val="both"/>
      </w:pPr>
      <w:r w:rsidRPr="004E50FD">
        <w:t>Заседание Конкурсной комиссии является правомочным при участии в нем не менее пятидесяти процентов от общего числа ее членов. Решения Конкурсной комиссии принимаются простым большинством голосов членов Конкурсной комиссии, участвующих в заседании. Каждый член Конкурсной комиссии имеет при голосовании один голос. В случае равенства голосов решающим является голос Председателя Конкурсной комиссии. В случае отсутствия на заседании Председателя комиссии его обязанности выполняет заместитель Председателя комиссии. Все решения Конкурсной комиссии оформляются протоколами, которые подписываются членами Конкурсной комиссии, принимавшими участие в заседании</w:t>
      </w:r>
      <w:r w:rsidR="004E50FD">
        <w:t>;</w:t>
      </w:r>
    </w:p>
    <w:p w14:paraId="7C0D1940" w14:textId="77777777" w:rsidR="00930BBC" w:rsidRPr="004E50FD" w:rsidRDefault="00930BBC" w:rsidP="004E50FD">
      <w:pPr>
        <w:pStyle w:val="Default"/>
        <w:jc w:val="both"/>
      </w:pPr>
      <w:r w:rsidRPr="004E50FD">
        <w:rPr>
          <w:b/>
          <w:bCs/>
        </w:rPr>
        <w:t>Аудиторская организация</w:t>
      </w:r>
      <w:r w:rsidRPr="004E50FD">
        <w:t xml:space="preserve"> - коммерческая организация, осуществляющая аудиторскую деятельность в соответствии с российским законодательством и являющаяся членом саморегулируемой организации аудиторов, включенной в государственный реестр саморегулируемых организаций аудиторов. </w:t>
      </w:r>
    </w:p>
    <w:p w14:paraId="06C820E4" w14:textId="6FD4E9FF" w:rsidR="00930BBC" w:rsidRPr="00A71EBD" w:rsidRDefault="00930BBC" w:rsidP="000947DF">
      <w:pPr>
        <w:pStyle w:val="Default"/>
        <w:jc w:val="both"/>
      </w:pPr>
      <w:r w:rsidRPr="00930BBC">
        <w:t>1.4</w:t>
      </w:r>
      <w:r w:rsidRPr="002B4E5E">
        <w:t xml:space="preserve">. Конкурсный отбор аудиторской организации (далее - участник конкурсного отбора) проводится не реже чем один раз в 5 (пять) лет. </w:t>
      </w:r>
    </w:p>
    <w:p w14:paraId="46A27324" w14:textId="7151407F" w:rsidR="00930BBC" w:rsidRPr="00930BBC" w:rsidRDefault="00930BBC" w:rsidP="000947DF">
      <w:pPr>
        <w:pStyle w:val="Default"/>
        <w:jc w:val="both"/>
      </w:pPr>
      <w:r w:rsidRPr="00A71EBD">
        <w:t>1.5. Извещение о проведении конкурсного отбора</w:t>
      </w:r>
      <w:r w:rsidR="000F4C86" w:rsidRPr="00A71EBD">
        <w:t xml:space="preserve"> (Приложение 1)</w:t>
      </w:r>
      <w:r w:rsidRPr="00A71EBD">
        <w:t xml:space="preserve"> публикуется на официальном сайте Фонда в информационно-телекоммуникационной сети «Интернет» по адресу: </w:t>
      </w:r>
      <w:hyperlink r:id="rId6" w:history="1">
        <w:r w:rsidR="009E4B8E" w:rsidRPr="00A71EBD">
          <w:rPr>
            <w:rStyle w:val="a5"/>
            <w:rFonts w:eastAsia="Arial Unicode MS"/>
            <w:lang w:bidi="ru-RU"/>
          </w:rPr>
          <w:t>https://www.fpprm13.ru/</w:t>
        </w:r>
      </w:hyperlink>
      <w:r w:rsidR="009E4B8E" w:rsidRPr="00A71EBD">
        <w:rPr>
          <w:rFonts w:eastAsia="Arial Unicode MS"/>
          <w:lang w:eastAsia="ru-RU" w:bidi="ru-RU"/>
        </w:rPr>
        <w:t xml:space="preserve"> </w:t>
      </w:r>
      <w:r w:rsidRPr="00A71EBD">
        <w:t xml:space="preserve">не позднее, чем за </w:t>
      </w:r>
      <w:r w:rsidR="003E2D11">
        <w:t>30</w:t>
      </w:r>
      <w:r w:rsidRPr="00A71EBD">
        <w:t xml:space="preserve"> (</w:t>
      </w:r>
      <w:r w:rsidR="003E2D11">
        <w:t>тридцать</w:t>
      </w:r>
      <w:r w:rsidRPr="00A71EBD">
        <w:t xml:space="preserve">) календарных дней до </w:t>
      </w:r>
      <w:r w:rsidRPr="00A71EBD">
        <w:lastRenderedPageBreak/>
        <w:t>начала конкурсного отбора. Вместе с извещением на официальном сайте Фонда размещается настоящий Порядок.</w:t>
      </w:r>
      <w:r w:rsidRPr="00930BBC">
        <w:t xml:space="preserve"> </w:t>
      </w:r>
    </w:p>
    <w:p w14:paraId="50F69910" w14:textId="77777777" w:rsidR="00B873B4" w:rsidRPr="00930BBC" w:rsidRDefault="00930BBC" w:rsidP="000947DF">
      <w:pPr>
        <w:pStyle w:val="Default"/>
        <w:jc w:val="both"/>
      </w:pPr>
      <w:r w:rsidRPr="00930BBC">
        <w:t xml:space="preserve">1.6. Извещение о проведении конкурсного отбора должно содержать следующую информацию: </w:t>
      </w:r>
    </w:p>
    <w:p w14:paraId="55DFAC68" w14:textId="4048BCD6" w:rsidR="00930BBC" w:rsidRPr="00DF6EC4" w:rsidRDefault="00930BBC" w:rsidP="000947DF">
      <w:pPr>
        <w:pStyle w:val="Default"/>
        <w:jc w:val="both"/>
      </w:pPr>
      <w:r w:rsidRPr="00DF6EC4">
        <w:t xml:space="preserve">- </w:t>
      </w:r>
      <w:r w:rsidR="00B873B4" w:rsidRPr="00DF6EC4">
        <w:rPr>
          <w:rFonts w:eastAsia="Arial Unicode MS"/>
          <w:bCs/>
          <w:lang w:eastAsia="ru-RU" w:bidi="ru-RU"/>
        </w:rPr>
        <w:t xml:space="preserve">наименование Организатора отбора ИНН/КПП, место нахождения, почтовый адрес, адрес </w:t>
      </w:r>
      <w:r w:rsidR="00DF6EC4">
        <w:rPr>
          <w:rFonts w:eastAsia="Arial Unicode MS"/>
          <w:bCs/>
          <w:lang w:eastAsia="ru-RU" w:bidi="ru-RU"/>
        </w:rPr>
        <w:t xml:space="preserve">  </w:t>
      </w:r>
      <w:r w:rsidR="00B873B4" w:rsidRPr="00DF6EC4">
        <w:rPr>
          <w:rFonts w:eastAsia="Arial Unicode MS"/>
          <w:bCs/>
          <w:lang w:eastAsia="ru-RU" w:bidi="ru-RU"/>
        </w:rPr>
        <w:t>электронной почты, номер контактного телефона, ответственное лицо</w:t>
      </w:r>
      <w:r w:rsidRPr="00DF6EC4">
        <w:t xml:space="preserve">; </w:t>
      </w:r>
    </w:p>
    <w:p w14:paraId="00E5F4EA" w14:textId="77777777" w:rsidR="00930BBC" w:rsidRPr="00DF6EC4" w:rsidRDefault="00930BBC" w:rsidP="000947DF">
      <w:pPr>
        <w:pStyle w:val="Default"/>
        <w:jc w:val="both"/>
      </w:pPr>
      <w:r w:rsidRPr="00DF6EC4">
        <w:t xml:space="preserve">- требования, предъявляемые к участникам конкурсного отбора; </w:t>
      </w:r>
    </w:p>
    <w:p w14:paraId="0A1F6E7A" w14:textId="7282C2A4" w:rsidR="00DF6EC4" w:rsidRPr="00DF6EC4" w:rsidRDefault="00DF6EC4" w:rsidP="000947DF">
      <w:pPr>
        <w:pStyle w:val="Default"/>
        <w:jc w:val="both"/>
        <w:rPr>
          <w:rFonts w:eastAsia="Arial Unicode MS"/>
          <w:bCs/>
          <w:lang w:eastAsia="ru-RU" w:bidi="ru-RU"/>
        </w:rPr>
      </w:pPr>
      <w:r w:rsidRPr="00DF6EC4">
        <w:t xml:space="preserve">- </w:t>
      </w:r>
      <w:r w:rsidRPr="00DF6EC4">
        <w:rPr>
          <w:rFonts w:eastAsia="Arial Unicode MS"/>
          <w:bCs/>
          <w:lang w:eastAsia="ru-RU" w:bidi="ru-RU"/>
        </w:rPr>
        <w:t>предмет отбора</w:t>
      </w:r>
      <w:r w:rsidR="00901E51">
        <w:rPr>
          <w:rFonts w:eastAsia="Arial Unicode MS"/>
          <w:bCs/>
          <w:lang w:eastAsia="ru-RU" w:bidi="ru-RU"/>
        </w:rPr>
        <w:t xml:space="preserve"> (задание)</w:t>
      </w:r>
      <w:r>
        <w:rPr>
          <w:rFonts w:eastAsia="Arial Unicode MS"/>
          <w:bCs/>
          <w:lang w:eastAsia="ru-RU" w:bidi="ru-RU"/>
        </w:rPr>
        <w:t>;</w:t>
      </w:r>
    </w:p>
    <w:p w14:paraId="74A123F8" w14:textId="1210A567"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сроки и место оказания услуг</w:t>
      </w:r>
      <w:r>
        <w:rPr>
          <w:rFonts w:eastAsia="Arial Unicode MS"/>
          <w:bCs/>
          <w:lang w:eastAsia="ru-RU" w:bidi="ru-RU"/>
        </w:rPr>
        <w:t>;</w:t>
      </w:r>
    </w:p>
    <w:p w14:paraId="2DD6C702" w14:textId="23A622CE"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место и порядок предоставления конкурсных предложений (заявок)</w:t>
      </w:r>
      <w:r>
        <w:rPr>
          <w:rFonts w:eastAsia="Arial Unicode MS"/>
          <w:bCs/>
          <w:lang w:eastAsia="ru-RU" w:bidi="ru-RU"/>
        </w:rPr>
        <w:t>;</w:t>
      </w:r>
    </w:p>
    <w:p w14:paraId="3C1A6673" w14:textId="37921021"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дата и время начала (окончания) приема заявок</w:t>
      </w:r>
      <w:r>
        <w:rPr>
          <w:rFonts w:eastAsia="Arial Unicode MS"/>
          <w:bCs/>
          <w:lang w:eastAsia="ru-RU" w:bidi="ru-RU"/>
        </w:rPr>
        <w:t>;</w:t>
      </w:r>
    </w:p>
    <w:p w14:paraId="2AC93110" w14:textId="79818CEA" w:rsidR="00DF6EC4" w:rsidRPr="00DF6EC4" w:rsidRDefault="00DF6EC4" w:rsidP="000947DF">
      <w:pPr>
        <w:pStyle w:val="Default"/>
        <w:jc w:val="both"/>
        <w:rPr>
          <w:bCs/>
          <w:lang w:eastAsia="ru-RU"/>
        </w:rPr>
      </w:pPr>
      <w:r w:rsidRPr="00DF6EC4">
        <w:rPr>
          <w:bCs/>
          <w:lang w:eastAsia="ru-RU"/>
        </w:rPr>
        <w:t>- требования к заявке на участие в отборе</w:t>
      </w:r>
      <w:r>
        <w:rPr>
          <w:bCs/>
          <w:lang w:eastAsia="ru-RU"/>
        </w:rPr>
        <w:t>;</w:t>
      </w:r>
    </w:p>
    <w:p w14:paraId="67C94522" w14:textId="320DBC6B" w:rsidR="00DF6EC4" w:rsidRPr="00DF6EC4" w:rsidRDefault="00DF6EC4" w:rsidP="000947DF">
      <w:pPr>
        <w:pStyle w:val="Default"/>
        <w:jc w:val="both"/>
      </w:pPr>
      <w:r w:rsidRPr="00DF6EC4">
        <w:rPr>
          <w:bCs/>
          <w:lang w:eastAsia="ru-RU"/>
        </w:rPr>
        <w:t>- сведения о начальной (максимальной) цене договора, форма, сроки и порядок оплаты;</w:t>
      </w:r>
    </w:p>
    <w:p w14:paraId="2C85CC13" w14:textId="46DF6E56" w:rsidR="00DF6EC4" w:rsidRPr="00DF6EC4" w:rsidRDefault="00DF6EC4" w:rsidP="00DF6EC4">
      <w:pPr>
        <w:pStyle w:val="Default"/>
        <w:jc w:val="both"/>
      </w:pPr>
      <w:r w:rsidRPr="00DF6EC4">
        <w:t>- место, дату и время вскрытия конвертов с конкурсными предложениями (заявками)</w:t>
      </w:r>
      <w:r>
        <w:t>;</w:t>
      </w:r>
    </w:p>
    <w:p w14:paraId="10F17466" w14:textId="3E871936" w:rsidR="00930BBC" w:rsidRPr="00DF6EC4" w:rsidRDefault="00930BBC" w:rsidP="000947DF">
      <w:pPr>
        <w:pStyle w:val="Default"/>
        <w:jc w:val="both"/>
      </w:pPr>
      <w:r w:rsidRPr="00DF6EC4">
        <w:t xml:space="preserve">- </w:t>
      </w:r>
      <w:r w:rsidR="00DF6EC4" w:rsidRPr="00DF6EC4">
        <w:t xml:space="preserve">место, дату рассмотрения предложений и </w:t>
      </w:r>
      <w:r w:rsidRPr="00DF6EC4">
        <w:t xml:space="preserve">используемый </w:t>
      </w:r>
      <w:r w:rsidR="00DF6EC4" w:rsidRPr="00DF6EC4">
        <w:t>порядок</w:t>
      </w:r>
      <w:r w:rsidRPr="00DF6EC4">
        <w:t xml:space="preserve"> определения </w:t>
      </w:r>
      <w:r w:rsidR="00506957" w:rsidRPr="00DF6EC4">
        <w:t>победителя</w:t>
      </w:r>
      <w:r w:rsidRPr="00DF6EC4">
        <w:t xml:space="preserve">; </w:t>
      </w:r>
    </w:p>
    <w:p w14:paraId="7278C4F0" w14:textId="0498B21C" w:rsidR="00DF6EC4" w:rsidRDefault="00DF6EC4" w:rsidP="000947DF">
      <w:pPr>
        <w:pStyle w:val="Default"/>
        <w:jc w:val="both"/>
        <w:rPr>
          <w:rFonts w:eastAsia="Arial Unicode MS"/>
          <w:bCs/>
          <w:lang w:eastAsia="ru-RU" w:bidi="ru-RU"/>
        </w:rPr>
      </w:pPr>
      <w:r w:rsidRPr="00DF6EC4">
        <w:t xml:space="preserve">- </w:t>
      </w:r>
      <w:r w:rsidRPr="00DF6EC4">
        <w:rPr>
          <w:rFonts w:eastAsia="Arial Unicode MS"/>
          <w:bCs/>
          <w:lang w:eastAsia="ru-RU" w:bidi="ru-RU"/>
        </w:rPr>
        <w:t>официальный сайт, на котором размещена информация об отборе</w:t>
      </w:r>
      <w:r>
        <w:rPr>
          <w:rFonts w:eastAsia="Arial Unicode MS"/>
          <w:bCs/>
          <w:lang w:eastAsia="ru-RU" w:bidi="ru-RU"/>
        </w:rPr>
        <w:t>;</w:t>
      </w:r>
    </w:p>
    <w:p w14:paraId="3A333325" w14:textId="77777777" w:rsidR="00DF6EC4" w:rsidRPr="00A71EBD" w:rsidRDefault="00DF6EC4" w:rsidP="00DF6EC4">
      <w:pPr>
        <w:pStyle w:val="Default"/>
        <w:jc w:val="both"/>
      </w:pPr>
      <w:r w:rsidRPr="00A71EBD">
        <w:t xml:space="preserve">- перечень документов, являющихся приложением к конкурсному предложению (заявке); </w:t>
      </w:r>
    </w:p>
    <w:p w14:paraId="294AD003" w14:textId="7BF0666D" w:rsidR="00CA4767" w:rsidRPr="00A71EBD" w:rsidRDefault="00930BBC" w:rsidP="000947DF">
      <w:pPr>
        <w:pStyle w:val="Default"/>
        <w:jc w:val="both"/>
      </w:pPr>
      <w:r w:rsidRPr="00A71EBD">
        <w:t xml:space="preserve">- форму конкурсного предложения (заявки) участника конкурсного отбора (Приложение </w:t>
      </w:r>
      <w:r w:rsidR="00844AF3" w:rsidRPr="00A71EBD">
        <w:t>2</w:t>
      </w:r>
      <w:r w:rsidRPr="00A71EBD">
        <w:t xml:space="preserve">); </w:t>
      </w:r>
    </w:p>
    <w:p w14:paraId="4112C1DB" w14:textId="50965689" w:rsidR="00930BBC" w:rsidRPr="00930BBC" w:rsidRDefault="00930BBC" w:rsidP="000947DF">
      <w:pPr>
        <w:pStyle w:val="Default"/>
        <w:jc w:val="both"/>
      </w:pPr>
      <w:r w:rsidRPr="00A71EBD">
        <w:t xml:space="preserve">- проект договора с аудиторской организацией </w:t>
      </w:r>
      <w:r w:rsidR="00010219" w:rsidRPr="00A71EBD">
        <w:t>(Приложение 3)</w:t>
      </w:r>
      <w:r w:rsidRPr="00A71EBD">
        <w:t>;</w:t>
      </w:r>
      <w:r w:rsidRPr="00930BBC">
        <w:t xml:space="preserve"> </w:t>
      </w:r>
    </w:p>
    <w:p w14:paraId="332EAD00" w14:textId="4EB92DE9" w:rsidR="00930BBC" w:rsidRPr="00930BBC" w:rsidRDefault="00930BBC" w:rsidP="000947DF">
      <w:pPr>
        <w:pStyle w:val="Default"/>
        <w:jc w:val="both"/>
      </w:pPr>
      <w:r w:rsidRPr="00930BBC">
        <w:t xml:space="preserve">1.7. Конкурсная комиссия осуществляет </w:t>
      </w:r>
      <w:r w:rsidR="00CA4767">
        <w:t>отбор</w:t>
      </w:r>
      <w:r w:rsidRPr="00930BBC">
        <w:t xml:space="preserve"> аудиторской организации из числа предоставивших конкурсное предложение (заявку) на участие в конкурсном отборе. </w:t>
      </w:r>
    </w:p>
    <w:p w14:paraId="20AFB098" w14:textId="77777777" w:rsidR="00930BBC" w:rsidRPr="00930BBC" w:rsidRDefault="00930BBC" w:rsidP="000947DF">
      <w:pPr>
        <w:pStyle w:val="Default"/>
        <w:jc w:val="both"/>
      </w:pPr>
      <w:r w:rsidRPr="00930BBC">
        <w:t xml:space="preserve">1.8. Участники конкурсного отбора самостоятельно несут затраты по подготовке конкурсного предложения (заявки), проведение переговоров, включая представление заявки. </w:t>
      </w:r>
    </w:p>
    <w:p w14:paraId="0F1677A9" w14:textId="77777777" w:rsidR="00930BBC" w:rsidRPr="00930BBC" w:rsidRDefault="00930BBC" w:rsidP="000947DF">
      <w:pPr>
        <w:pStyle w:val="Default"/>
        <w:jc w:val="both"/>
      </w:pPr>
      <w:r w:rsidRPr="00930BBC">
        <w:t xml:space="preserve">1.9. Фонд заключает договор на оказание аудиторских услуг по проведению обязательного аудита с единственным участником конкурсного отбора при признании конкурса несостоявшемся, в следующих случаях: </w:t>
      </w:r>
    </w:p>
    <w:p w14:paraId="6BF949F6" w14:textId="77777777" w:rsidR="00930BBC" w:rsidRPr="00930BBC" w:rsidRDefault="00930BBC" w:rsidP="000947DF">
      <w:pPr>
        <w:pStyle w:val="Default"/>
        <w:jc w:val="both"/>
      </w:pPr>
      <w:r w:rsidRPr="00930BBC">
        <w:t xml:space="preserve">1.9.1. По окончании срока подачи конкурсных предложений (заявок) на участие в конкурсном отборе подана только одна заявка, при этом такая заявка признана соответствующей требованиям настоящего Положения. </w:t>
      </w:r>
    </w:p>
    <w:p w14:paraId="55974BB7" w14:textId="77777777" w:rsidR="00930BBC" w:rsidRPr="00930BBC" w:rsidRDefault="00930BBC" w:rsidP="000947DF">
      <w:pPr>
        <w:pStyle w:val="Default"/>
        <w:jc w:val="both"/>
      </w:pPr>
      <w:r w:rsidRPr="00930BBC">
        <w:t xml:space="preserve">1.9.2. По результатам рассмотрения конкурсных предложений (заявок) на участие в конкурсном отборе только одна заявка признана соответствующей требованиям настоящего Порядка. </w:t>
      </w:r>
    </w:p>
    <w:p w14:paraId="2840944F" w14:textId="21192BFB" w:rsidR="00930BBC" w:rsidRPr="00930BBC" w:rsidRDefault="00930BBC" w:rsidP="000947DF">
      <w:pPr>
        <w:pStyle w:val="Default"/>
        <w:jc w:val="both"/>
      </w:pPr>
      <w:r w:rsidRPr="00930BBC">
        <w:t xml:space="preserve">1.10. Фонд вправе принять решение о внесении изменений в извещение о проведении конкурсного отбора не позднее, чем за </w:t>
      </w:r>
      <w:r w:rsidR="00901E51">
        <w:t>10</w:t>
      </w:r>
      <w:r w:rsidRPr="00930BBC">
        <w:t xml:space="preserve"> (</w:t>
      </w:r>
      <w:r w:rsidR="00901E51">
        <w:t>деся</w:t>
      </w:r>
      <w:r w:rsidRPr="00930BBC">
        <w:t xml:space="preserve">ть) </w:t>
      </w:r>
      <w:r w:rsidR="00901E51">
        <w:t xml:space="preserve">рабочих </w:t>
      </w:r>
      <w:r w:rsidRPr="00930BBC">
        <w:t>дней до даты окончания срока подачи конкурсных предложений (заявок) путем размещения на официальном сайте Фонда сообщения о внесении таких изменений. В течение 1 (Одного)</w:t>
      </w:r>
      <w:r w:rsidR="00901E51">
        <w:t xml:space="preserve"> рабочего</w:t>
      </w:r>
      <w:r w:rsidRPr="00930BBC">
        <w:t xml:space="preserve"> дня с даты принятия указанного решения такие изменения размещаются на официальном сайте Фонда в информационно-телекоммуникационной сети «Интернет» по адресу: </w:t>
      </w:r>
      <w:hyperlink r:id="rId7" w:history="1">
        <w:r w:rsidR="009E4B8E" w:rsidRPr="00C400DD">
          <w:rPr>
            <w:rStyle w:val="a5"/>
            <w:rFonts w:eastAsia="Arial Unicode MS"/>
            <w:lang w:bidi="ru-RU"/>
          </w:rPr>
          <w:t>https://www.fpprm13.ru/</w:t>
        </w:r>
      </w:hyperlink>
      <w:r w:rsidR="009E4B8E" w:rsidRPr="00C400DD">
        <w:rPr>
          <w:rFonts w:eastAsia="Arial Unicode MS"/>
          <w:lang w:eastAsia="ru-RU" w:bidi="ru-RU"/>
        </w:rPr>
        <w:t xml:space="preserve"> </w:t>
      </w:r>
      <w:r w:rsidRPr="00930BBC">
        <w:t xml:space="preserve">При этом срок подачи конкурсных предложений (заявок) продлевается так, чтобы со дня размещения таких изменений до даты окончания срока подачи конкурсных предложений (заявок) такой срок составлял не менее </w:t>
      </w:r>
      <w:r w:rsidR="00F95F8D">
        <w:t>5</w:t>
      </w:r>
      <w:r w:rsidRPr="00930BBC">
        <w:t xml:space="preserve"> (</w:t>
      </w:r>
      <w:r w:rsidR="00F95F8D">
        <w:t>пя</w:t>
      </w:r>
      <w:r w:rsidRPr="00930BBC">
        <w:t xml:space="preserve">ти) рабочих дней. </w:t>
      </w:r>
    </w:p>
    <w:p w14:paraId="50865298" w14:textId="2CFBA01C" w:rsidR="00930BBC" w:rsidRPr="00930BBC" w:rsidRDefault="00930BBC" w:rsidP="000947DF">
      <w:pPr>
        <w:pStyle w:val="Default"/>
        <w:jc w:val="both"/>
      </w:pPr>
      <w:r w:rsidRPr="00930BBC">
        <w:t xml:space="preserve">1.11. Фонд вправе принять решение об отказе от проведения конкурсного отбора в течение срока, указанного в извещении, разместив об этом соответствующее сообщение на официальном сайте Фонда в срок не позднее </w:t>
      </w:r>
      <w:r w:rsidR="00F95F8D">
        <w:t>5</w:t>
      </w:r>
      <w:r w:rsidRPr="00930BBC">
        <w:t xml:space="preserve"> (Пяти) рабочих дней со дня принятия данного решения. </w:t>
      </w:r>
    </w:p>
    <w:p w14:paraId="4C1B7E64" w14:textId="115A6B8A" w:rsidR="00930BBC" w:rsidRPr="00930BBC" w:rsidRDefault="00930BBC" w:rsidP="000947DF">
      <w:pPr>
        <w:pStyle w:val="Default"/>
        <w:jc w:val="both"/>
      </w:pPr>
      <w:r w:rsidRPr="00930BBC">
        <w:t>1.12. Аудиторские организации обязаны самостоятельно отслеживать появление на официальном сайте Фонда информации об изменении настоящего Порядка, об отказе Фонда от проведения конкурсного отбора</w:t>
      </w:r>
      <w:r w:rsidR="00F95F8D">
        <w:t>, о других изменениях, связанных с конкурсом.</w:t>
      </w:r>
    </w:p>
    <w:p w14:paraId="55CC8EC1" w14:textId="37FDF270" w:rsidR="00930BBC" w:rsidRDefault="00930BBC" w:rsidP="000947DF">
      <w:pPr>
        <w:pStyle w:val="Default"/>
        <w:jc w:val="both"/>
      </w:pPr>
      <w:r w:rsidRPr="00930BBC">
        <w:t xml:space="preserve">1.13. Фонд не несет ответственности в случае неполучения аудиторскими организациями вышеуказанной информации. </w:t>
      </w:r>
    </w:p>
    <w:p w14:paraId="5BBE800C" w14:textId="77777777" w:rsidR="00FD64A6" w:rsidRPr="00930BBC" w:rsidRDefault="00FD64A6" w:rsidP="000947DF">
      <w:pPr>
        <w:pStyle w:val="Default"/>
        <w:jc w:val="both"/>
      </w:pPr>
    </w:p>
    <w:p w14:paraId="4A42CC25" w14:textId="7E26D521" w:rsidR="00930BBC" w:rsidRDefault="00930BBC" w:rsidP="009A0D5F">
      <w:pPr>
        <w:pStyle w:val="Default"/>
        <w:jc w:val="both"/>
        <w:rPr>
          <w:b/>
          <w:bCs/>
        </w:rPr>
      </w:pPr>
      <w:r w:rsidRPr="00930BBC">
        <w:rPr>
          <w:b/>
          <w:bCs/>
        </w:rPr>
        <w:t xml:space="preserve">2. ТРЕБОВАНИЯ, ПРЕДЪЯВЛЯЕМЫЕ К УЧАСТНИКАМ КОНКУРСНОГО ОТБОРА </w:t>
      </w:r>
    </w:p>
    <w:p w14:paraId="4DA96FD2" w14:textId="77777777" w:rsidR="00FD64A6" w:rsidRPr="00930BBC" w:rsidRDefault="00FD64A6" w:rsidP="009A0D5F">
      <w:pPr>
        <w:pStyle w:val="Default"/>
        <w:jc w:val="both"/>
      </w:pPr>
    </w:p>
    <w:p w14:paraId="7F9E83C0" w14:textId="717CE911" w:rsidR="00930BBC" w:rsidRDefault="00930BBC" w:rsidP="000947DF">
      <w:pPr>
        <w:pStyle w:val="Default"/>
        <w:jc w:val="both"/>
      </w:pPr>
      <w:r w:rsidRPr="00930BBC">
        <w:t>2.1. К участию в конкурсном отборе допускаются аудиторские организации, представившие надлежащим образом оформленное конкурсное предложение (заявку), и соответствующие требованиям</w:t>
      </w:r>
      <w:r w:rsidR="00FD1060">
        <w:t xml:space="preserve">, </w:t>
      </w:r>
      <w:r w:rsidR="00FD1060" w:rsidRPr="00930BBC">
        <w:t>установленным</w:t>
      </w:r>
      <w:r w:rsidR="00FD1060">
        <w:t xml:space="preserve"> статьями 3, 4, 8, 10, 10.1, 18</w:t>
      </w:r>
      <w:r w:rsidRPr="00930BBC">
        <w:t xml:space="preserve"> Федеральн</w:t>
      </w:r>
      <w:r w:rsidR="00FD1060">
        <w:t>ого</w:t>
      </w:r>
      <w:r w:rsidRPr="00930BBC">
        <w:t xml:space="preserve"> закон</w:t>
      </w:r>
      <w:r w:rsidR="00FD1060">
        <w:t>а</w:t>
      </w:r>
      <w:r w:rsidRPr="00930BBC">
        <w:t xml:space="preserve"> от 30.12.2008 № 307-ФЗ «Об аудиторской деятельности», а также требованиям, установленным</w:t>
      </w:r>
      <w:r w:rsidR="00FD1060">
        <w:t xml:space="preserve"> ч. 1</w:t>
      </w:r>
      <w:r w:rsidR="00AC161A">
        <w:t xml:space="preserve"> и ч.1.1</w:t>
      </w:r>
      <w:r w:rsidR="00FD1060">
        <w:t xml:space="preserve"> ст. 31</w:t>
      </w:r>
      <w:r w:rsidRPr="00930BBC">
        <w:t xml:space="preserve"> Федеральн</w:t>
      </w:r>
      <w:r w:rsidR="00FD1060">
        <w:t>ого</w:t>
      </w:r>
      <w:r w:rsidRPr="00930BBC">
        <w:t xml:space="preserve"> закон</w:t>
      </w:r>
      <w:r w:rsidR="00FD1060">
        <w:t>а</w:t>
      </w:r>
      <w:r w:rsidRPr="00930BBC">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14:paraId="76040704" w14:textId="77777777" w:rsidR="00AC161A" w:rsidRPr="00930BBC" w:rsidRDefault="00AC161A" w:rsidP="00AC161A">
      <w:pPr>
        <w:pStyle w:val="Default"/>
        <w:jc w:val="both"/>
      </w:pPr>
      <w:r w:rsidRPr="00930BBC">
        <w:t xml:space="preserve">- отсутствие в Реестре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исполняющим функции единоличного исполнительного органа аудиторской организации; </w:t>
      </w:r>
    </w:p>
    <w:p w14:paraId="224FEFC0" w14:textId="18B6DE37" w:rsidR="00FD1060" w:rsidRPr="00930BBC" w:rsidRDefault="00FD1060" w:rsidP="000947DF">
      <w:pPr>
        <w:pStyle w:val="Default"/>
        <w:jc w:val="both"/>
      </w:pPr>
      <w:r>
        <w:t xml:space="preserve">- </w:t>
      </w:r>
      <w:r w:rsidRPr="00FD1060">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24951FA" w14:textId="77777777" w:rsidR="003125BA" w:rsidRDefault="003125BA" w:rsidP="00FD1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402B">
        <w:rPr>
          <w:rFonts w:ascii="Times New Roman" w:hAnsi="Times New Roman" w:cs="Times New Roman"/>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осуществляемого отбора, и административного наказания в виде дисквалификации;</w:t>
      </w:r>
    </w:p>
    <w:p w14:paraId="42EB14F3" w14:textId="5D087F46" w:rsidR="00930BBC" w:rsidRPr="00930BBC" w:rsidRDefault="00930BBC" w:rsidP="000947DF">
      <w:pPr>
        <w:pStyle w:val="Default"/>
        <w:jc w:val="both"/>
      </w:pPr>
      <w:r w:rsidRPr="00930BBC">
        <w:t xml:space="preserve">- аудиторская организация не находятся в состоянии ликвидации и в отношении них отсутствует решение арбитражного суда о признании несостоятельным (банкротом); </w:t>
      </w:r>
    </w:p>
    <w:p w14:paraId="4F8F778E" w14:textId="2A077B8B" w:rsidR="00930BBC" w:rsidRPr="00930BBC" w:rsidRDefault="00930BBC" w:rsidP="000947DF">
      <w:pPr>
        <w:pStyle w:val="Default"/>
        <w:jc w:val="both"/>
      </w:pPr>
      <w:r w:rsidRPr="00930BBC">
        <w:t xml:space="preserve">- на дату подачи конкурсного предложения (заявки) на участие в конкурсном отборе деятельность аудиторской организации не приостановлена в порядке, предусмотренном Кодексом Российской Федерации об административных правонарушениях; </w:t>
      </w:r>
    </w:p>
    <w:p w14:paraId="4DEA7527" w14:textId="77777777" w:rsidR="00930BBC" w:rsidRPr="00930BBC" w:rsidRDefault="00930BBC" w:rsidP="000947DF">
      <w:pPr>
        <w:pStyle w:val="Default"/>
        <w:jc w:val="both"/>
      </w:pPr>
      <w:r w:rsidRPr="00930BBC">
        <w:t xml:space="preserve">- у участника конкурсного отбора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аудиторской организации,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конкурсного предложения (заявки) не принято; </w:t>
      </w:r>
    </w:p>
    <w:p w14:paraId="369D2898" w14:textId="77777777" w:rsidR="00930BBC" w:rsidRPr="00930BBC" w:rsidRDefault="00930BBC" w:rsidP="000947DF">
      <w:pPr>
        <w:pStyle w:val="Default"/>
        <w:jc w:val="both"/>
      </w:pPr>
      <w:r w:rsidRPr="00930BBC">
        <w:t xml:space="preserve">- участник конкурсного отбора (аудиторская организация) в течение двух лет до момента подачи конкурсного предложения (заявки) на участие в отборе не привлекалась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E1BD11D" w14:textId="77777777" w:rsidR="00930BBC" w:rsidRPr="00930BBC" w:rsidRDefault="00930BBC" w:rsidP="000947DF">
      <w:pPr>
        <w:pStyle w:val="Default"/>
        <w:jc w:val="both"/>
      </w:pPr>
      <w:r w:rsidRPr="00930BBC">
        <w:t xml:space="preserve">- между участником конкурсного отбора и Фондом отсутствует конфликт интересов в соответствии с пунктом 9 части 1 статьи 31 Закона о контрактной системе; </w:t>
      </w:r>
    </w:p>
    <w:p w14:paraId="3C3231BB" w14:textId="77777777" w:rsidR="00930BBC" w:rsidRPr="00930BBC" w:rsidRDefault="00930BBC" w:rsidP="000947DF">
      <w:pPr>
        <w:pStyle w:val="Default"/>
        <w:jc w:val="both"/>
      </w:pPr>
      <w:r w:rsidRPr="00930BBC">
        <w:lastRenderedPageBreak/>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6CAAB7DC" w14:textId="77777777" w:rsidR="00930BBC" w:rsidRPr="00930BBC" w:rsidRDefault="00930BBC" w:rsidP="000947DF">
      <w:pPr>
        <w:pStyle w:val="Default"/>
        <w:jc w:val="both"/>
      </w:pPr>
      <w:r w:rsidRPr="00930BBC">
        <w:t xml:space="preserve">- отсутствие у участника конкурсного отбора ограничений для участия в конкурсном отборе, установленных законодательством Российской Федерации; </w:t>
      </w:r>
    </w:p>
    <w:p w14:paraId="6C5C6675" w14:textId="77777777" w:rsidR="00930BBC" w:rsidRPr="00930BBC" w:rsidRDefault="00930BBC" w:rsidP="000947DF">
      <w:pPr>
        <w:pStyle w:val="Default"/>
        <w:jc w:val="both"/>
      </w:pPr>
      <w:r w:rsidRPr="00930BBC">
        <w:t xml:space="preserve">- наличие разрешения на осуществление аудиторской деятельности (членство в СРО аудиторов, включенных Минфином в государственный реестр); </w:t>
      </w:r>
    </w:p>
    <w:p w14:paraId="2FD39A4E" w14:textId="0EB86C05" w:rsidR="00930BBC" w:rsidRPr="00930BBC" w:rsidRDefault="00930BBC" w:rsidP="000947DF">
      <w:pPr>
        <w:pStyle w:val="Default"/>
        <w:jc w:val="both"/>
      </w:pPr>
      <w:r w:rsidRPr="00930BBC">
        <w:t>- аудиторская организация осуществля</w:t>
      </w:r>
      <w:r w:rsidR="00FD64A6">
        <w:t>е</w:t>
      </w:r>
      <w:r w:rsidRPr="00930BBC">
        <w:t>т деятельность и име</w:t>
      </w:r>
      <w:r w:rsidR="00FD64A6">
        <w:t>е</w:t>
      </w:r>
      <w:r w:rsidRPr="00930BBC">
        <w:t xml:space="preserve">т опыт работы на рынке аудиторских услуг не менее трех лет; </w:t>
      </w:r>
    </w:p>
    <w:p w14:paraId="63D3694B" w14:textId="77777777" w:rsidR="00930BBC" w:rsidRPr="00930BBC" w:rsidRDefault="00930BBC" w:rsidP="000947DF">
      <w:pPr>
        <w:pStyle w:val="Default"/>
        <w:jc w:val="both"/>
      </w:pPr>
      <w:r w:rsidRPr="00930BBC">
        <w:t xml:space="preserve">- участник конкурсного отбора не участвует в судебных процессах, способных оказать существенное негативное воздействие на его деятельность; </w:t>
      </w:r>
    </w:p>
    <w:p w14:paraId="407B3C9C" w14:textId="77777777" w:rsidR="00930BBC" w:rsidRPr="00930BBC" w:rsidRDefault="00930BBC" w:rsidP="000947DF">
      <w:pPr>
        <w:pStyle w:val="Default"/>
        <w:jc w:val="both"/>
      </w:pPr>
      <w:r w:rsidRPr="00930BBC">
        <w:t xml:space="preserve">- на имущество участника конкурсного отбора не наложен арест. </w:t>
      </w:r>
    </w:p>
    <w:p w14:paraId="52D108C2" w14:textId="5414AA7F" w:rsidR="00930BBC" w:rsidRPr="00930BBC" w:rsidRDefault="00930BBC" w:rsidP="000947DF">
      <w:pPr>
        <w:pStyle w:val="Default"/>
        <w:jc w:val="both"/>
      </w:pPr>
      <w:r w:rsidRPr="00930BBC">
        <w:t xml:space="preserve">2.2. Условия предоставления аудиторской организацией аудиторских услуг должны в полной мере соответствовать требованиям законодательства Российской Федерации. </w:t>
      </w:r>
    </w:p>
    <w:p w14:paraId="189D4D90" w14:textId="77777777" w:rsidR="000947DF" w:rsidRDefault="000947DF" w:rsidP="00930BBC">
      <w:pPr>
        <w:pStyle w:val="Default"/>
        <w:rPr>
          <w:b/>
          <w:bCs/>
        </w:rPr>
      </w:pPr>
    </w:p>
    <w:p w14:paraId="3849DD62" w14:textId="3FBEDFD2" w:rsidR="00930BBC" w:rsidRPr="00930BBC" w:rsidRDefault="00930BBC" w:rsidP="00930BBC">
      <w:pPr>
        <w:pStyle w:val="Default"/>
      </w:pPr>
      <w:r w:rsidRPr="00930BBC">
        <w:rPr>
          <w:b/>
          <w:bCs/>
        </w:rPr>
        <w:t xml:space="preserve">3. ПОРЯДОК ПОДГОТОВКИ КОНКУРСНЫХ ПРЕДЛОЖЕНИЙ (ЗАЯВОК) </w:t>
      </w:r>
    </w:p>
    <w:p w14:paraId="04BEC974" w14:textId="77777777" w:rsidR="00930BBC" w:rsidRPr="00930BBC" w:rsidRDefault="00930BBC" w:rsidP="00930BBC">
      <w:pPr>
        <w:pStyle w:val="Default"/>
      </w:pPr>
    </w:p>
    <w:p w14:paraId="26431A3E" w14:textId="37DDAA32" w:rsidR="00930BBC" w:rsidRDefault="00930BBC" w:rsidP="000947DF">
      <w:pPr>
        <w:pStyle w:val="Default"/>
        <w:jc w:val="both"/>
      </w:pPr>
      <w:r w:rsidRPr="00930BBC">
        <w:t xml:space="preserve">3.1. Для участия в конкурсном отборе аудиторские организации должны соответствовать требованиям, изложенным в настоящем Порядке. </w:t>
      </w:r>
    </w:p>
    <w:p w14:paraId="4A049FAC" w14:textId="77777777" w:rsidR="00930BBC" w:rsidRPr="00930BBC" w:rsidRDefault="00930BBC" w:rsidP="000947DF">
      <w:pPr>
        <w:pStyle w:val="Default"/>
        <w:spacing w:after="36"/>
        <w:jc w:val="both"/>
      </w:pPr>
      <w:r w:rsidRPr="00930BBC">
        <w:t xml:space="preserve">3.2. Фонд вправе требовать от участника конкурсного отбора предоставления сведений о его соответствии требованиям, установленным настоящим Порядком. </w:t>
      </w:r>
    </w:p>
    <w:p w14:paraId="2E6E66D9" w14:textId="7042A260" w:rsidR="00930BBC" w:rsidRPr="00930BBC" w:rsidRDefault="00930BBC" w:rsidP="000947DF">
      <w:pPr>
        <w:pStyle w:val="Default"/>
        <w:jc w:val="both"/>
      </w:pPr>
      <w:r w:rsidRPr="00930BBC">
        <w:t xml:space="preserve">3.3. Конкурсное предложение (заявка) на участие в конкурсном отборе подается аудиторскими организациями нарочно или посредством направления почтовой корреспонденции по месту нахождения Фонда по адресу: </w:t>
      </w:r>
      <w:r w:rsidR="000947DF">
        <w:t>430005</w:t>
      </w:r>
      <w:r w:rsidRPr="00930BBC">
        <w:t>,</w:t>
      </w:r>
      <w:r w:rsidR="000947DF">
        <w:t xml:space="preserve"> Республика Мордовия,</w:t>
      </w:r>
      <w:r w:rsidRPr="00930BBC">
        <w:t xml:space="preserve"> г. С</w:t>
      </w:r>
      <w:r w:rsidR="000947DF">
        <w:t>аранск,</w:t>
      </w:r>
      <w:r w:rsidRPr="00930BBC">
        <w:t xml:space="preserve"> ул. </w:t>
      </w:r>
      <w:r w:rsidR="000947DF">
        <w:t>Московская</w:t>
      </w:r>
      <w:r w:rsidRPr="00930BBC">
        <w:t xml:space="preserve"> д. </w:t>
      </w:r>
      <w:r w:rsidR="000947DF">
        <w:t>14</w:t>
      </w:r>
      <w:r w:rsidRPr="00930BBC">
        <w:t xml:space="preserve">. </w:t>
      </w:r>
    </w:p>
    <w:p w14:paraId="42AF40E7" w14:textId="77777777" w:rsidR="00930BBC" w:rsidRPr="00930BBC" w:rsidRDefault="00930BBC" w:rsidP="000947DF">
      <w:pPr>
        <w:pStyle w:val="Default"/>
        <w:jc w:val="both"/>
      </w:pPr>
      <w:r w:rsidRPr="00930BBC">
        <w:t xml:space="preserve">Участник конкурсного отбора при отправке конкурсного предложения (заявки) по почте несет риск того, что его заявка будет доставлена по неправильному адресу и/или с опозданием. </w:t>
      </w:r>
    </w:p>
    <w:p w14:paraId="5859BDC0" w14:textId="77777777" w:rsidR="00930BBC" w:rsidRPr="00930BBC" w:rsidRDefault="00930BBC" w:rsidP="000947DF">
      <w:pPr>
        <w:pStyle w:val="Default"/>
        <w:spacing w:after="36"/>
        <w:jc w:val="both"/>
      </w:pPr>
      <w:r w:rsidRPr="00930BBC">
        <w:t xml:space="preserve">3.4. Конкурсное предложение (заявку) может представить любое лицо, которое в соответствии с российским законодательством может проводить аудиторскую проверку и соответствует требованиям, установленным настоящим Порядком при проведении конкурсного отбора. </w:t>
      </w:r>
    </w:p>
    <w:p w14:paraId="05D154CE" w14:textId="77777777" w:rsidR="00930BBC" w:rsidRPr="00930BBC" w:rsidRDefault="00930BBC" w:rsidP="000947DF">
      <w:pPr>
        <w:pStyle w:val="Default"/>
        <w:jc w:val="both"/>
      </w:pPr>
      <w:r w:rsidRPr="00930BBC">
        <w:t xml:space="preserve">3.5. Конкурсное предложение (заявка) на участие в конкурсном отборе оформляется на русском языке, в письменном виде и подается по форме, прилагаемой к настоящему Порядку. </w:t>
      </w:r>
    </w:p>
    <w:p w14:paraId="3C3C729C" w14:textId="0668C051" w:rsidR="00930BBC" w:rsidRPr="00930BBC" w:rsidRDefault="00930BBC" w:rsidP="000947DF">
      <w:pPr>
        <w:pStyle w:val="Default"/>
        <w:jc w:val="both"/>
      </w:pPr>
      <w:r w:rsidRPr="00930BBC">
        <w:t xml:space="preserve">Надлежащим образом оформленное конкурсное предложение (заявка), подписанное руководителем аудиторской организации или уполномоченными лицами с проставлением оттиска печати (при наличии), должно содержать: </w:t>
      </w:r>
    </w:p>
    <w:p w14:paraId="7605AF99" w14:textId="77777777" w:rsidR="00930BBC" w:rsidRPr="00930BBC" w:rsidRDefault="00930BBC" w:rsidP="00DD6C0F">
      <w:pPr>
        <w:pStyle w:val="Default"/>
        <w:jc w:val="both"/>
      </w:pPr>
      <w:r w:rsidRPr="00930BBC">
        <w:t xml:space="preserve">3.5.1. Информацию о наименовании, фирменном наименовании (при наличии) участника конкурсного отбора, о его месте нахождении, почтовом адресе, идентификационном номере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номере контактного телефона и данных контактного лица, предложении о цене и сроках оказания аудиторских услуг. </w:t>
      </w:r>
    </w:p>
    <w:p w14:paraId="532E741F" w14:textId="77777777" w:rsidR="00930BBC" w:rsidRPr="00930BBC" w:rsidRDefault="00930BBC" w:rsidP="00DD6C0F">
      <w:pPr>
        <w:pStyle w:val="Default"/>
        <w:jc w:val="both"/>
      </w:pPr>
      <w:r w:rsidRPr="00930BBC">
        <w:t xml:space="preserve">3.5.2. Опись представляемых в конкурсную комиссию документов. </w:t>
      </w:r>
    </w:p>
    <w:p w14:paraId="3829A6B3" w14:textId="77777777" w:rsidR="00930BBC" w:rsidRPr="00930BBC" w:rsidRDefault="00930BBC" w:rsidP="00DD6C0F">
      <w:pPr>
        <w:pStyle w:val="Default"/>
        <w:jc w:val="both"/>
      </w:pPr>
      <w:r w:rsidRPr="00930BBC">
        <w:t xml:space="preserve">3.5.3. Для аудиторской организации: </w:t>
      </w:r>
    </w:p>
    <w:p w14:paraId="30ECE7E9" w14:textId="77777777" w:rsidR="00930BBC" w:rsidRPr="00930BBC" w:rsidRDefault="00930BBC" w:rsidP="00DD6C0F">
      <w:pPr>
        <w:pStyle w:val="Default"/>
        <w:jc w:val="both"/>
      </w:pPr>
      <w:r w:rsidRPr="00930BBC">
        <w:t xml:space="preserve">- копия свидетельства о государственной регистрации юридического лица либо листа записи ЕГРЮЛ о создании юридического лица; </w:t>
      </w:r>
    </w:p>
    <w:p w14:paraId="0B89A90B" w14:textId="77777777" w:rsidR="00930BBC" w:rsidRPr="00930BBC" w:rsidRDefault="00930BBC" w:rsidP="00DD6C0F">
      <w:pPr>
        <w:pStyle w:val="Default"/>
        <w:jc w:val="both"/>
      </w:pPr>
      <w:r w:rsidRPr="00930BBC">
        <w:t xml:space="preserve">- копия свидетельства о постановке на учет в налоговом органе по месту нахождения юридического лица; </w:t>
      </w:r>
    </w:p>
    <w:p w14:paraId="3B26C4D7" w14:textId="77777777" w:rsidR="00930BBC" w:rsidRPr="00930BBC" w:rsidRDefault="00930BBC" w:rsidP="00DD6C0F">
      <w:pPr>
        <w:pStyle w:val="Default"/>
        <w:jc w:val="both"/>
      </w:pPr>
      <w:r w:rsidRPr="00930BBC">
        <w:lastRenderedPageBreak/>
        <w:t xml:space="preserve">- копии учредительных документов (действующая редакция со всеми изменениями и дополнениями) (устав, учредительный договор при наличии); </w:t>
      </w:r>
    </w:p>
    <w:p w14:paraId="595A4EA3" w14:textId="77777777" w:rsidR="00930BBC" w:rsidRPr="00930BBC" w:rsidRDefault="00930BBC" w:rsidP="00DD6C0F">
      <w:pPr>
        <w:pStyle w:val="Default"/>
        <w:jc w:val="both"/>
      </w:pPr>
      <w:r w:rsidRPr="00930BBC">
        <w:t xml:space="preserve">- копии бухгалтерских отчетов (со штампом налогового органа или квитанцией, подтверждающей отправку отчетности по электронной почте) за последний отчетный период (в зависимости от системы налогообложения): </w:t>
      </w:r>
    </w:p>
    <w:p w14:paraId="78879795" w14:textId="77777777" w:rsidR="00930BBC" w:rsidRPr="00930BBC" w:rsidRDefault="00930BBC" w:rsidP="00DD6C0F">
      <w:pPr>
        <w:pStyle w:val="Default"/>
        <w:jc w:val="both"/>
      </w:pPr>
      <w:r w:rsidRPr="00930BBC">
        <w:t xml:space="preserve">1. Бухгалтерский баланс. </w:t>
      </w:r>
    </w:p>
    <w:p w14:paraId="04CF1D34" w14:textId="77777777" w:rsidR="00930BBC" w:rsidRPr="00930BBC" w:rsidRDefault="00930BBC" w:rsidP="00DD6C0F">
      <w:pPr>
        <w:pStyle w:val="Default"/>
        <w:jc w:val="both"/>
      </w:pPr>
      <w:r w:rsidRPr="00930BBC">
        <w:t xml:space="preserve">2. Отчет о прибылях и убытках. </w:t>
      </w:r>
    </w:p>
    <w:p w14:paraId="18A000ED" w14:textId="77777777" w:rsidR="00930BBC" w:rsidRPr="00930BBC" w:rsidRDefault="00930BBC" w:rsidP="00DD6C0F">
      <w:pPr>
        <w:pStyle w:val="Default"/>
        <w:jc w:val="both"/>
      </w:pPr>
      <w:r w:rsidRPr="00930BBC">
        <w:t xml:space="preserve">3. Декларация по налогу, уплачиваемому в связи с применением УСН. </w:t>
      </w:r>
    </w:p>
    <w:p w14:paraId="1A652916" w14:textId="3D447AD1" w:rsidR="00930BBC" w:rsidRPr="00930BBC" w:rsidRDefault="00930BBC" w:rsidP="00DD6C0F">
      <w:pPr>
        <w:pStyle w:val="Default"/>
        <w:jc w:val="both"/>
      </w:pPr>
      <w:r w:rsidRPr="00930BBC">
        <w:t xml:space="preserve">- справка из налогового органа, полученная не ранее чем за 1 месяц до даты подачи конкурсного предложения (заявки), об отсутствии у аудиторской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или заверенная печатью организации копия такой справки; </w:t>
      </w:r>
    </w:p>
    <w:p w14:paraId="35E5DF00" w14:textId="77777777" w:rsidR="00930BBC" w:rsidRPr="00930BBC" w:rsidRDefault="00930BBC" w:rsidP="00DD6C0F">
      <w:pPr>
        <w:pStyle w:val="Default"/>
        <w:jc w:val="both"/>
      </w:pPr>
      <w:r w:rsidRPr="00930BBC">
        <w:t xml:space="preserve">- выписка из единого государственного реестра юридических лиц или заверенная руководителем аудиторской организации или копия такой выписки, выданная не ранее 30 дней до даты подачи конкурсного предложения (заявки) на участие в конкурсном отборе; </w:t>
      </w:r>
    </w:p>
    <w:p w14:paraId="4EA8CAB5" w14:textId="77777777" w:rsidR="00930BBC" w:rsidRPr="00930BBC" w:rsidRDefault="00930BBC" w:rsidP="00DD6C0F">
      <w:pPr>
        <w:pStyle w:val="Default"/>
        <w:jc w:val="both"/>
      </w:pPr>
      <w:r w:rsidRPr="00930BBC">
        <w:t xml:space="preserve">- документ, подтверждающий полномочия лица на осуществление действий от имени аудиторской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p>
    <w:p w14:paraId="3C755513" w14:textId="31DAC4C7" w:rsidR="00930BBC" w:rsidRPr="00930BBC" w:rsidRDefault="00930BBC" w:rsidP="00DD6C0F">
      <w:pPr>
        <w:pStyle w:val="Default"/>
        <w:jc w:val="both"/>
      </w:pPr>
      <w:r w:rsidRPr="00930BBC">
        <w:t xml:space="preserve">- сведения о действующих представительствах, филиалах, агентствах и иных обособленных структурах участника конкурсного отбора (при наличии). </w:t>
      </w:r>
    </w:p>
    <w:p w14:paraId="2519A10C" w14:textId="410C0CAF" w:rsidR="00930BBC" w:rsidRPr="00930BBC" w:rsidRDefault="00930BBC" w:rsidP="00DD6C0F">
      <w:pPr>
        <w:pStyle w:val="Default"/>
        <w:jc w:val="both"/>
      </w:pPr>
      <w:r w:rsidRPr="00930BBC">
        <w:t>3.5.</w:t>
      </w:r>
      <w:r w:rsidR="00FD64A6">
        <w:t>4</w:t>
      </w:r>
      <w:r w:rsidRPr="00930BBC">
        <w:t xml:space="preserve">. Копии документов, подтверждающих членство участника конкурсного отбора в СРО аудиторов. </w:t>
      </w:r>
    </w:p>
    <w:p w14:paraId="63441602" w14:textId="31D0B767" w:rsidR="00930BBC" w:rsidRPr="00930BBC" w:rsidRDefault="00930BBC" w:rsidP="00DD6C0F">
      <w:pPr>
        <w:pStyle w:val="Default"/>
        <w:jc w:val="both"/>
      </w:pPr>
      <w:r w:rsidRPr="00930BBC">
        <w:t>3.5.</w:t>
      </w:r>
      <w:r w:rsidR="00FD64A6">
        <w:t>5</w:t>
      </w:r>
      <w:r w:rsidRPr="00930BBC">
        <w:t xml:space="preserve">. Копии квалификационных аттестатов аудиторов. </w:t>
      </w:r>
    </w:p>
    <w:p w14:paraId="460D43F6" w14:textId="63817168" w:rsidR="00930BBC" w:rsidRPr="00930BBC" w:rsidRDefault="00930BBC" w:rsidP="00DD6C0F">
      <w:pPr>
        <w:pStyle w:val="Default"/>
        <w:jc w:val="both"/>
      </w:pPr>
      <w:r w:rsidRPr="00930BBC">
        <w:t>3.5.</w:t>
      </w:r>
      <w:r w:rsidR="00FD64A6">
        <w:t>6</w:t>
      </w:r>
      <w:r w:rsidRPr="00930BBC">
        <w:t xml:space="preserve">. Участник конкурсного отбора имеет право дополнительно приложить материалы с любой значимой информацией о себе. </w:t>
      </w:r>
    </w:p>
    <w:p w14:paraId="05F50A2A" w14:textId="2F7FD4B9" w:rsidR="00930BBC" w:rsidRPr="00930BBC" w:rsidRDefault="00930BBC" w:rsidP="00DD6C0F">
      <w:pPr>
        <w:pStyle w:val="Default"/>
        <w:jc w:val="both"/>
      </w:pPr>
      <w:r w:rsidRPr="00930BBC">
        <w:t>3.5.</w:t>
      </w:r>
      <w:r w:rsidR="00FD64A6">
        <w:t>7</w:t>
      </w:r>
      <w:r w:rsidRPr="00930BBC">
        <w:t xml:space="preserve">. Все документы, представленные участником конкурсного отбора, должны быть пронумерованы, прошиты, заверены подписью руководителя аудиторской организации/ индивидуального аудитора или уполномоченного лица, скреплены печатью (при наличии). </w:t>
      </w:r>
    </w:p>
    <w:p w14:paraId="24939FE9" w14:textId="564E6FB8" w:rsidR="00930BBC" w:rsidRPr="00930BBC" w:rsidRDefault="00930BBC" w:rsidP="00DD6C0F">
      <w:pPr>
        <w:pStyle w:val="Default"/>
        <w:jc w:val="both"/>
      </w:pPr>
      <w:r w:rsidRPr="00930BBC">
        <w:t>3.5.</w:t>
      </w:r>
      <w:r w:rsidR="00FD64A6">
        <w:t>8</w:t>
      </w:r>
      <w:r w:rsidRPr="00930BBC">
        <w:t xml:space="preserve">. При подготовке конкурсного предложения (заявки) на участие в конкурсном отборе и документов, входящих в состав заявки, не допускается применение факсимильных подписей. </w:t>
      </w:r>
    </w:p>
    <w:p w14:paraId="4E6A7F64" w14:textId="7562060F" w:rsidR="00930BBC" w:rsidRPr="00930BBC" w:rsidRDefault="00930BBC" w:rsidP="00DD6C0F">
      <w:pPr>
        <w:pStyle w:val="Default"/>
        <w:jc w:val="both"/>
      </w:pPr>
      <w:r w:rsidRPr="00930BBC">
        <w:t>3.5.</w:t>
      </w:r>
      <w:r w:rsidR="00FD64A6">
        <w:t>9</w:t>
      </w:r>
      <w:r w:rsidRPr="00930BBC">
        <w:t xml:space="preserve">. Все документы в составе конкурсного предложения (заявки) должны быть четко напечатаны. Подчистки, дописки и исправления в конкурсном предложении (заявке) не допускаются. </w:t>
      </w:r>
    </w:p>
    <w:p w14:paraId="66A5FFAF" w14:textId="3540737C" w:rsidR="00930BBC" w:rsidRPr="00930BBC" w:rsidRDefault="00930BBC" w:rsidP="00DD6C0F">
      <w:pPr>
        <w:pStyle w:val="Default"/>
        <w:jc w:val="both"/>
      </w:pPr>
      <w:r w:rsidRPr="00930BBC">
        <w:t>3.5.1</w:t>
      </w:r>
      <w:r w:rsidR="00FD64A6">
        <w:t>0</w:t>
      </w:r>
      <w:r w:rsidRPr="00930BBC">
        <w:t xml:space="preserve">. Все документы, представляемые участниками конкурсного отбора в составе конкурсного предложения (заявки) на участие в конкурсном отборе, должны быть заполнены по всем пунктам. </w:t>
      </w:r>
    </w:p>
    <w:p w14:paraId="094ECD0C" w14:textId="50CB3E82" w:rsidR="00930BBC" w:rsidRPr="00930BBC" w:rsidRDefault="00930BBC" w:rsidP="00DD6C0F">
      <w:pPr>
        <w:pStyle w:val="Default"/>
        <w:jc w:val="both"/>
        <w:rPr>
          <w:color w:val="1F487C"/>
        </w:rPr>
      </w:pPr>
      <w:r w:rsidRPr="00930BBC">
        <w:t>3.5.1</w:t>
      </w:r>
      <w:r w:rsidR="00FD64A6">
        <w:t>1</w:t>
      </w:r>
      <w:r w:rsidRPr="00930BBC">
        <w:t>. Представленные в составе конкурсного предложения (заявки) на участие в конкурсном отборе документы не возвращаются</w:t>
      </w:r>
      <w:r w:rsidRPr="00930BBC">
        <w:rPr>
          <w:color w:val="1F487C"/>
        </w:rPr>
        <w:t xml:space="preserve">. </w:t>
      </w:r>
    </w:p>
    <w:p w14:paraId="2F1CEB20" w14:textId="77777777" w:rsidR="00930BBC" w:rsidRPr="00930BBC" w:rsidRDefault="00930BBC" w:rsidP="00DD6C0F">
      <w:pPr>
        <w:pStyle w:val="Default"/>
        <w:jc w:val="both"/>
      </w:pPr>
      <w:r w:rsidRPr="00930BBC">
        <w:t xml:space="preserve">3.6. Конкурсное предложение (заявка) подается в отдельном запечатанном конверте. На конверте должно быть указано наименование конкурсного отбора, наименование и адрес участника конкурсного отбора с целью возможности возврата конкурсного предложения (заявки) невскрытым, если оно будет признано опоздавшим. </w:t>
      </w:r>
    </w:p>
    <w:p w14:paraId="0374F316" w14:textId="77777777" w:rsidR="00930BBC" w:rsidRPr="00930BBC" w:rsidRDefault="00930BBC" w:rsidP="00DD6C0F">
      <w:pPr>
        <w:pStyle w:val="Default"/>
        <w:jc w:val="both"/>
      </w:pPr>
      <w:r w:rsidRPr="00930BBC">
        <w:t xml:space="preserve">3.7. Участник конкурсного отбора может изменить, заменить или отозвать свое конкурсное предложение (заявку) после его подачи при условии, что Фонд получит письменное уведомление об изменении, замене или отзыве предложения до истечения установленного срока представления конкурсных предложений (заявок). </w:t>
      </w:r>
    </w:p>
    <w:p w14:paraId="389E38E8" w14:textId="77777777" w:rsidR="00930BBC" w:rsidRPr="00930BBC" w:rsidRDefault="00930BBC" w:rsidP="00DD6C0F">
      <w:pPr>
        <w:pStyle w:val="Default"/>
        <w:jc w:val="both"/>
      </w:pPr>
      <w:r w:rsidRPr="00930BBC">
        <w:t xml:space="preserve">3.8. Не допускается внесение изменений в конкурсные предложения (заявки) после истечения срока их подачи. </w:t>
      </w:r>
    </w:p>
    <w:p w14:paraId="28F9F2AD" w14:textId="77777777" w:rsidR="00930BBC" w:rsidRPr="00930BBC" w:rsidRDefault="00930BBC" w:rsidP="00DD6C0F">
      <w:pPr>
        <w:pStyle w:val="Default"/>
        <w:jc w:val="both"/>
      </w:pPr>
      <w:r w:rsidRPr="00930BBC">
        <w:t xml:space="preserve">3.9. Участник не допускается к участию в конкурсном отборе в случае, если: </w:t>
      </w:r>
    </w:p>
    <w:p w14:paraId="17DF9AE3" w14:textId="77777777" w:rsidR="00930BBC" w:rsidRPr="00930BBC" w:rsidRDefault="00930BBC" w:rsidP="00DD6C0F">
      <w:pPr>
        <w:pStyle w:val="Default"/>
        <w:jc w:val="both"/>
      </w:pPr>
      <w:r w:rsidRPr="00930BBC">
        <w:lastRenderedPageBreak/>
        <w:t xml:space="preserve">3.9.1. Конкурсное предложение (заявка) не подписано участником конкурсного отбора или уполномоченным лицом участника и не скреплено оттиском печати (при наличии). </w:t>
      </w:r>
    </w:p>
    <w:p w14:paraId="7845A73D" w14:textId="77777777" w:rsidR="00930BBC" w:rsidRPr="00930BBC" w:rsidRDefault="00930BBC" w:rsidP="00DD6C0F">
      <w:pPr>
        <w:pStyle w:val="Default"/>
        <w:jc w:val="both"/>
      </w:pPr>
      <w:r w:rsidRPr="00930BBC">
        <w:t xml:space="preserve">3.9.2. Не представлены полностью, либо в части документы, указанные в пунктах 3.5.2 – 3.5.6 настоящего Порядка, либо они оформлены ненадлежащим образом. </w:t>
      </w:r>
    </w:p>
    <w:p w14:paraId="232DD8E1" w14:textId="77777777" w:rsidR="00930BBC" w:rsidRPr="00930BBC" w:rsidRDefault="00930BBC" w:rsidP="00DD6C0F">
      <w:pPr>
        <w:pStyle w:val="Default"/>
        <w:jc w:val="both"/>
      </w:pPr>
      <w:r w:rsidRPr="00930BBC">
        <w:t xml:space="preserve">3.9.3. В документах, предоставленных в Конкурсную комиссию, содержатся недостоверные сведения. </w:t>
      </w:r>
    </w:p>
    <w:p w14:paraId="30E6042F" w14:textId="77777777" w:rsidR="00930BBC" w:rsidRDefault="00930BBC" w:rsidP="00DD6C0F">
      <w:pPr>
        <w:pStyle w:val="Default"/>
        <w:jc w:val="both"/>
      </w:pPr>
      <w:r w:rsidRPr="00930BBC">
        <w:t xml:space="preserve">3.9.4. В иных случаях, предусмотренных законодательством Российской Федерации. </w:t>
      </w:r>
    </w:p>
    <w:p w14:paraId="1C64BCEB" w14:textId="77777777" w:rsidR="00DD6C0F" w:rsidRDefault="00DD6C0F" w:rsidP="00DD6C0F">
      <w:pPr>
        <w:pStyle w:val="Default"/>
        <w:jc w:val="both"/>
      </w:pPr>
    </w:p>
    <w:p w14:paraId="092332C1" w14:textId="77777777" w:rsidR="00DD6C0F" w:rsidRPr="00930BBC" w:rsidRDefault="00DD6C0F" w:rsidP="00930BBC">
      <w:pPr>
        <w:pStyle w:val="Default"/>
      </w:pPr>
    </w:p>
    <w:p w14:paraId="69AC7CE4" w14:textId="1D209AC3" w:rsidR="00930BBC" w:rsidRPr="00930BBC" w:rsidRDefault="00930BBC" w:rsidP="00DD6C0F">
      <w:pPr>
        <w:pStyle w:val="Default"/>
      </w:pPr>
      <w:r w:rsidRPr="00930BBC">
        <w:rPr>
          <w:b/>
          <w:bCs/>
        </w:rPr>
        <w:t>4. ПОРЯДОК ПРИЕМА КОНКУРСНЫХ ПРЕДЛОЖЕНИЙ (ЗАЯВОК)</w:t>
      </w:r>
    </w:p>
    <w:p w14:paraId="194030F7" w14:textId="77777777" w:rsidR="00930BBC" w:rsidRPr="00930BBC" w:rsidRDefault="00930BBC" w:rsidP="00DD6C0F">
      <w:pPr>
        <w:pStyle w:val="Default"/>
        <w:spacing w:after="38"/>
        <w:jc w:val="both"/>
      </w:pPr>
      <w:r w:rsidRPr="00930BBC">
        <w:t xml:space="preserve">4.1. Полученные конкурсные предложения (заявки) регистрируются секретарем Конкурсной комиссии в журнале регистрации конкурсных предложений (заявок), с обязательным указанием регистрационного номера, даты и времени его получения. </w:t>
      </w:r>
    </w:p>
    <w:p w14:paraId="4EA32A0E" w14:textId="77777777" w:rsidR="00930BBC" w:rsidRPr="00930BBC" w:rsidRDefault="00930BBC" w:rsidP="00DD6C0F">
      <w:pPr>
        <w:pStyle w:val="Default"/>
        <w:spacing w:after="38"/>
        <w:jc w:val="both"/>
      </w:pPr>
      <w:r w:rsidRPr="00930BBC">
        <w:t xml:space="preserve">4.2. В случае, если конверт с конкурсным предложением (заявкой) не запечатан или оформлен с нарушением установленных требований, Фонд не несет ответственности за его потерю или вскрытие раньше времени. При этом в журнале регистрации конкурсных предложений (заявок) делаются соответствующие пометки: «не опечатан» либо «оформлен с нарушением требований». </w:t>
      </w:r>
    </w:p>
    <w:p w14:paraId="64912902" w14:textId="77777777" w:rsidR="00930BBC" w:rsidRPr="00930BBC" w:rsidRDefault="00930BBC" w:rsidP="00DD6C0F">
      <w:pPr>
        <w:pStyle w:val="Default"/>
        <w:jc w:val="both"/>
      </w:pPr>
      <w:r w:rsidRPr="00930BBC">
        <w:t xml:space="preserve">4.3. Ответственность за сохранность представленных конкурсных предложений (заявок) несет Фонд. </w:t>
      </w:r>
    </w:p>
    <w:p w14:paraId="2FDF2E55" w14:textId="77777777" w:rsidR="00930BBC" w:rsidRPr="00930BBC" w:rsidRDefault="00930BBC" w:rsidP="00930BBC">
      <w:pPr>
        <w:pStyle w:val="Default"/>
      </w:pPr>
    </w:p>
    <w:p w14:paraId="20014F58" w14:textId="77777777" w:rsidR="00930BBC" w:rsidRPr="00930BBC" w:rsidRDefault="00930BBC" w:rsidP="00930BBC">
      <w:pPr>
        <w:pStyle w:val="Default"/>
      </w:pPr>
      <w:r w:rsidRPr="00930BBC">
        <w:rPr>
          <w:b/>
          <w:bCs/>
        </w:rPr>
        <w:t xml:space="preserve">5. ПОРЯДОК ВСКРЫТИЯ КОНКУРСНЫХ ПРЕДЛОЖЕНИЙ (ЗАЯВОК) </w:t>
      </w:r>
    </w:p>
    <w:p w14:paraId="6D4D9BFD" w14:textId="77777777" w:rsidR="00930BBC" w:rsidRPr="00930BBC" w:rsidRDefault="00930BBC" w:rsidP="00930BBC">
      <w:pPr>
        <w:pStyle w:val="Default"/>
      </w:pPr>
    </w:p>
    <w:p w14:paraId="55661B84" w14:textId="77777777" w:rsidR="00930BBC" w:rsidRPr="00930BBC" w:rsidRDefault="00930BBC" w:rsidP="00DD6C0F">
      <w:pPr>
        <w:pStyle w:val="Default"/>
        <w:spacing w:after="36"/>
        <w:jc w:val="both"/>
      </w:pPr>
      <w:r w:rsidRPr="00930BBC">
        <w:t xml:space="preserve">5.1. Конверты с конкурсными предложениями (заявками), поданные участниками конкурсного отбора до окончания срока подачи конкурсных предложений (заявок), вскрываются Конкурсной комиссией в соответствии с установленными в извещении датой и временем по месту нахождения Фонда. Участникам конкурсного отбора предоставляется право участия в процедуре вскрытия конвертов с конкурсными предложениями (заявками). </w:t>
      </w:r>
    </w:p>
    <w:p w14:paraId="493A724A" w14:textId="77777777" w:rsidR="00930BBC" w:rsidRPr="00930BBC" w:rsidRDefault="00930BBC" w:rsidP="00DD6C0F">
      <w:pPr>
        <w:pStyle w:val="Default"/>
        <w:spacing w:after="36"/>
        <w:jc w:val="both"/>
      </w:pPr>
      <w:r w:rsidRPr="00930BBC">
        <w:t xml:space="preserve">5.2. Конкурсные предложения (заявки), включая изменения к ним, которые не были вскрыты во время вскрытия предложений вследствие нарушения срока представления конкурсных предложений (заявок), не принимаются для дальнейшей оценки независимо от обстоятельств. Отозванные конкурсные предложения (заявки) возвращаются участникам конкурсного отбора невскрытыми. </w:t>
      </w:r>
    </w:p>
    <w:p w14:paraId="623F6AD4" w14:textId="77777777" w:rsidR="00930BBC" w:rsidRPr="00930BBC" w:rsidRDefault="00930BBC" w:rsidP="00DD6C0F">
      <w:pPr>
        <w:pStyle w:val="Default"/>
        <w:spacing w:after="36"/>
        <w:jc w:val="both"/>
      </w:pPr>
      <w:r w:rsidRPr="00930BBC">
        <w:t xml:space="preserve">5.3. Конкурсные предложения (заявки), поступившие после истечения срока приема их подачи, указанного в извещении, не принимаются. Отметка об отказе в принятии конкурсного предложения (заявки) делается лицом, осуществляющим прием документов, на конверте с конкурсным предложением (заявкой) с указанием его причины. </w:t>
      </w:r>
    </w:p>
    <w:p w14:paraId="35F24113" w14:textId="77777777" w:rsidR="00930BBC" w:rsidRPr="00930BBC" w:rsidRDefault="00930BBC" w:rsidP="00DD6C0F">
      <w:pPr>
        <w:pStyle w:val="Default"/>
        <w:spacing w:after="36"/>
        <w:jc w:val="both"/>
      </w:pPr>
      <w:r w:rsidRPr="00930BBC">
        <w:t xml:space="preserve">5.4. До времени окончания приема и регистрации конкурсных предложений (заявок) участник конкурсного отбора имеет право самостоятельно изменить конкурсное предложение (заявку) или отозвать зарегистрированное конкурсное предложение (заявку) путем письменного уведомления. </w:t>
      </w:r>
    </w:p>
    <w:p w14:paraId="29B74B9F" w14:textId="77777777" w:rsidR="00930BBC" w:rsidRPr="00930BBC" w:rsidRDefault="00930BBC" w:rsidP="00DD6C0F">
      <w:pPr>
        <w:pStyle w:val="Default"/>
        <w:spacing w:after="36"/>
        <w:jc w:val="both"/>
      </w:pPr>
      <w:r w:rsidRPr="00930BBC">
        <w:t xml:space="preserve">5.5. Фонд принимает меры по обеспечению сохранности представленных участниками конкурсных предложений (заявок) с прилагаемыми к ним документами, а также конфиденциальности сведений о лицах, их подавших, и содержании представленных ими документов до момента их оглашения на заседании Конкурсной комиссии. </w:t>
      </w:r>
    </w:p>
    <w:p w14:paraId="48CCF123" w14:textId="77777777" w:rsidR="00DD6C0F" w:rsidRDefault="00930BBC" w:rsidP="00DD6C0F">
      <w:pPr>
        <w:pStyle w:val="Default"/>
        <w:jc w:val="both"/>
      </w:pPr>
      <w:r w:rsidRPr="00930BBC">
        <w:t xml:space="preserve">5.6. Один участник имеет право подать только одно конкурсное предложение (заявку). </w:t>
      </w:r>
    </w:p>
    <w:p w14:paraId="4942FF4F" w14:textId="177D9BC1" w:rsidR="00930BBC" w:rsidRPr="00930BBC" w:rsidRDefault="00930BBC" w:rsidP="00DD6C0F">
      <w:pPr>
        <w:pStyle w:val="Default"/>
        <w:jc w:val="both"/>
      </w:pPr>
      <w:r w:rsidRPr="00930BBC">
        <w:t xml:space="preserve">5.7. Протокол вскрытия конвертов с конкурсными предложениями (заявками) на участие в конкурсном отборе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Фонда. </w:t>
      </w:r>
    </w:p>
    <w:p w14:paraId="2A495557" w14:textId="13ECC433" w:rsidR="00930BBC" w:rsidRPr="00930BBC" w:rsidRDefault="00930BBC" w:rsidP="00DD6C0F">
      <w:pPr>
        <w:pStyle w:val="Default"/>
        <w:jc w:val="both"/>
      </w:pPr>
      <w:r w:rsidRPr="00930BBC">
        <w:lastRenderedPageBreak/>
        <w:t xml:space="preserve">5.8. Конкурсные предложения (заявки) рассматриваются Конкурсной комиссией </w:t>
      </w:r>
      <w:r w:rsidRPr="00A71EBD">
        <w:t xml:space="preserve">не позднее </w:t>
      </w:r>
      <w:r w:rsidR="00067D6F" w:rsidRPr="00A71EBD">
        <w:t>2</w:t>
      </w:r>
      <w:r w:rsidRPr="00A71EBD">
        <w:t xml:space="preserve"> рабочих дней с даты размещения протокола вскрытия конвертов.</w:t>
      </w:r>
      <w:r w:rsidRPr="00930BBC">
        <w:t xml:space="preserve"> </w:t>
      </w:r>
    </w:p>
    <w:p w14:paraId="5A5BA3B3" w14:textId="3647AC62" w:rsidR="00930BBC" w:rsidRPr="00930BBC" w:rsidRDefault="00930BBC" w:rsidP="00DD6C0F">
      <w:pPr>
        <w:pStyle w:val="Default"/>
        <w:jc w:val="both"/>
      </w:pPr>
      <w:r w:rsidRPr="00930BBC">
        <w:t xml:space="preserve">5.9. При рассмотрении конкурсных предложений (заявок) Конкурсной комиссией принимается решение о допуске или отказе аудиторской организации в участии в конкурсном отборе. </w:t>
      </w:r>
    </w:p>
    <w:p w14:paraId="08A3F39B" w14:textId="77777777" w:rsidR="00930BBC" w:rsidRPr="00930BBC" w:rsidRDefault="00930BBC" w:rsidP="00DD6C0F">
      <w:pPr>
        <w:pStyle w:val="Default"/>
        <w:jc w:val="both"/>
      </w:pPr>
      <w:r w:rsidRPr="00930BBC">
        <w:t xml:space="preserve">5.10. Отказ в допуске к участию в конкурсном отборе допускается в следующих случаях: </w:t>
      </w:r>
    </w:p>
    <w:p w14:paraId="14C5322A" w14:textId="77777777" w:rsidR="00930BBC" w:rsidRPr="00930BBC" w:rsidRDefault="00930BBC" w:rsidP="00DD6C0F">
      <w:pPr>
        <w:pStyle w:val="Default"/>
        <w:jc w:val="both"/>
      </w:pPr>
      <w:r w:rsidRPr="00930BBC">
        <w:t xml:space="preserve">- непредставление (представление не полного) комплекта документов в составе конкурсного предложения (заявки), определенных настоящим Порядком; </w:t>
      </w:r>
    </w:p>
    <w:p w14:paraId="6C223937" w14:textId="77777777" w:rsidR="00930BBC" w:rsidRPr="00930BBC" w:rsidRDefault="00930BBC" w:rsidP="00DD6C0F">
      <w:pPr>
        <w:pStyle w:val="Default"/>
        <w:jc w:val="both"/>
      </w:pPr>
      <w:r w:rsidRPr="00930BBC">
        <w:t xml:space="preserve">- несоответствия участника конкурсного отбора требованиям, установленным в разделе 2 настоящего Порядка; </w:t>
      </w:r>
    </w:p>
    <w:p w14:paraId="77F9E984" w14:textId="77777777" w:rsidR="00930BBC" w:rsidRPr="00930BBC" w:rsidRDefault="00930BBC" w:rsidP="00DD6C0F">
      <w:pPr>
        <w:pStyle w:val="Default"/>
        <w:jc w:val="both"/>
      </w:pPr>
      <w:r w:rsidRPr="00930BBC">
        <w:t xml:space="preserve">- несоответствия документов, составляющих конкурсное предложение (заявку) на участие в конкурсном отборе, требованиям, установленным настоящим Порядком, либо наличия в указанных документах недостоверных сведений об участнике конкурсного отбора или оказываемых им услугах. </w:t>
      </w:r>
    </w:p>
    <w:p w14:paraId="49805494" w14:textId="77777777" w:rsidR="00930BBC" w:rsidRPr="00930BBC" w:rsidRDefault="00930BBC" w:rsidP="00DD6C0F">
      <w:pPr>
        <w:pStyle w:val="Default"/>
        <w:jc w:val="both"/>
      </w:pPr>
      <w:r w:rsidRPr="00930BBC">
        <w:t xml:space="preserve">5.11. Отказ в допуске к участию в конкурсном отборе по иным основаниям, кроме указанных в настоящем пункте случаев, не допускается. </w:t>
      </w:r>
    </w:p>
    <w:p w14:paraId="5B3993B2" w14:textId="77777777" w:rsidR="00930BBC" w:rsidRDefault="00930BBC" w:rsidP="00DD6C0F">
      <w:pPr>
        <w:pStyle w:val="Default"/>
        <w:jc w:val="both"/>
      </w:pPr>
      <w:r w:rsidRPr="00930BBC">
        <w:t xml:space="preserve">5.12. По результатам рассмотрения конкурсных предложений (заявок) Конкурсной комиссией формируется протокол рассмотрения конкурсных предложений (заявок), который подписывается всеми присутствующими членами комиссии и подлежит размещению на официальном сайте Фонда не позднее рабочего дня, следующего за датой подписания указанного протокола. </w:t>
      </w:r>
    </w:p>
    <w:p w14:paraId="65E46CB7" w14:textId="77777777" w:rsidR="00DD6C0F" w:rsidRPr="00930BBC" w:rsidRDefault="00DD6C0F" w:rsidP="00930BBC">
      <w:pPr>
        <w:pStyle w:val="Default"/>
      </w:pPr>
    </w:p>
    <w:p w14:paraId="4AE3FD03" w14:textId="77777777" w:rsidR="00930BBC" w:rsidRPr="00930BBC" w:rsidRDefault="00930BBC" w:rsidP="00930BBC">
      <w:pPr>
        <w:pStyle w:val="Default"/>
      </w:pPr>
      <w:r w:rsidRPr="00930BBC">
        <w:rPr>
          <w:b/>
          <w:bCs/>
        </w:rPr>
        <w:t xml:space="preserve">6. КРИТЕРИИ И ПОРЯДОК ОЦЕНКИ И СОПОСТАВЛЕНИЯ КОНКУРСНЫХ ПРЕДЛОЖЕНИЙ (ЗАЯВОК) </w:t>
      </w:r>
    </w:p>
    <w:p w14:paraId="276E44C4" w14:textId="77777777" w:rsidR="00930BBC" w:rsidRPr="00930BBC" w:rsidRDefault="00930BBC" w:rsidP="00930BBC">
      <w:pPr>
        <w:pStyle w:val="Default"/>
      </w:pPr>
    </w:p>
    <w:p w14:paraId="4C50E387" w14:textId="55F0B5BA" w:rsidR="00930BBC" w:rsidRPr="00930BBC" w:rsidRDefault="00930BBC" w:rsidP="009A0D5F">
      <w:pPr>
        <w:pStyle w:val="Default"/>
        <w:spacing w:after="36"/>
        <w:jc w:val="both"/>
      </w:pPr>
      <w:r w:rsidRPr="00930BBC">
        <w:t xml:space="preserve">6.1. Конкурсная комиссия осуществляет оценку и сопоставление конкурсных предложений (заявок), поданных аудиторскими организациями, допущенных к участию в конкурсном отборе. </w:t>
      </w:r>
    </w:p>
    <w:p w14:paraId="56358117" w14:textId="64C008B0" w:rsidR="00930BBC" w:rsidRPr="00930BBC" w:rsidRDefault="00930BBC" w:rsidP="009A0D5F">
      <w:pPr>
        <w:pStyle w:val="Default"/>
        <w:spacing w:after="36"/>
        <w:jc w:val="both"/>
      </w:pPr>
      <w:r w:rsidRPr="00930BBC">
        <w:t xml:space="preserve">6.2. Срок осуществления оценки и сопоставления таких предложений не может превышать </w:t>
      </w:r>
      <w:r w:rsidR="00807678">
        <w:t>2</w:t>
      </w:r>
      <w:r w:rsidRPr="00930BBC">
        <w:t xml:space="preserve"> (</w:t>
      </w:r>
      <w:r w:rsidR="00807678">
        <w:t>двух</w:t>
      </w:r>
      <w:r w:rsidRPr="00930BBC">
        <w:t xml:space="preserve">) рабочих дней со дня опубликования на официальном сайте Фонда протокола рассмотрения конкурсных предложений (заявок). </w:t>
      </w:r>
    </w:p>
    <w:p w14:paraId="5DA64165" w14:textId="77777777" w:rsidR="00930BBC" w:rsidRPr="00930BBC" w:rsidRDefault="00930BBC" w:rsidP="009A0D5F">
      <w:pPr>
        <w:pStyle w:val="Default"/>
        <w:jc w:val="both"/>
      </w:pPr>
      <w:r w:rsidRPr="00930BBC">
        <w:t xml:space="preserve">6.3. Оценка и сопоставление конкурсных предложений (заявок) на участие в конкурсном отборе осуществляются Конкурсной комиссией в целях выявления лучших условий в порядке, по следующим критериям: </w:t>
      </w:r>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1696"/>
        <w:gridCol w:w="1695"/>
        <w:gridCol w:w="2682"/>
      </w:tblGrid>
      <w:tr w:rsidR="00930BBC" w:rsidRPr="00930BBC" w14:paraId="3BBECAB4" w14:textId="77777777" w:rsidTr="005730C1">
        <w:trPr>
          <w:trHeight w:val="447"/>
        </w:trPr>
        <w:tc>
          <w:tcPr>
            <w:tcW w:w="3391" w:type="dxa"/>
          </w:tcPr>
          <w:p w14:paraId="4E27AB10" w14:textId="77777777" w:rsidR="00930BBC" w:rsidRPr="00930BBC" w:rsidRDefault="00930BBC">
            <w:pPr>
              <w:pStyle w:val="Default"/>
            </w:pPr>
            <w:r w:rsidRPr="00930BBC">
              <w:rPr>
                <w:b/>
                <w:bCs/>
              </w:rPr>
              <w:t>Критерии оценки</w:t>
            </w:r>
          </w:p>
        </w:tc>
        <w:tc>
          <w:tcPr>
            <w:tcW w:w="3391" w:type="dxa"/>
            <w:gridSpan w:val="2"/>
          </w:tcPr>
          <w:p w14:paraId="62DA69D0" w14:textId="77777777" w:rsidR="00930BBC" w:rsidRPr="00930BBC" w:rsidRDefault="00930BBC">
            <w:pPr>
              <w:pStyle w:val="Default"/>
            </w:pPr>
            <w:r w:rsidRPr="00930BBC">
              <w:rPr>
                <w:b/>
                <w:bCs/>
              </w:rPr>
              <w:t>Максимальное значение в баллах для каждого показателя</w:t>
            </w:r>
          </w:p>
        </w:tc>
        <w:tc>
          <w:tcPr>
            <w:tcW w:w="2682" w:type="dxa"/>
          </w:tcPr>
          <w:p w14:paraId="701A4B11" w14:textId="77777777" w:rsidR="00930BBC" w:rsidRPr="00930BBC" w:rsidRDefault="00930BBC">
            <w:pPr>
              <w:pStyle w:val="Default"/>
            </w:pPr>
            <w:r w:rsidRPr="00930BBC">
              <w:rPr>
                <w:b/>
                <w:bCs/>
              </w:rPr>
              <w:t>Коэффициент значимости критерия</w:t>
            </w:r>
          </w:p>
        </w:tc>
      </w:tr>
      <w:tr w:rsidR="00930BBC" w:rsidRPr="00930BBC" w14:paraId="2A7D6DFA" w14:textId="77777777" w:rsidTr="005730C1">
        <w:trPr>
          <w:trHeight w:val="286"/>
        </w:trPr>
        <w:tc>
          <w:tcPr>
            <w:tcW w:w="3391" w:type="dxa"/>
          </w:tcPr>
          <w:p w14:paraId="21733B3A" w14:textId="77777777" w:rsidR="00930BBC" w:rsidRPr="00930BBC" w:rsidRDefault="00930BBC">
            <w:pPr>
              <w:pStyle w:val="Default"/>
            </w:pPr>
            <w:r w:rsidRPr="00930BBC">
              <w:rPr>
                <w:b/>
                <w:bCs/>
              </w:rPr>
              <w:t>1 Цена договора-стоимостной критерий</w:t>
            </w:r>
          </w:p>
        </w:tc>
        <w:tc>
          <w:tcPr>
            <w:tcW w:w="3391" w:type="dxa"/>
            <w:gridSpan w:val="2"/>
          </w:tcPr>
          <w:p w14:paraId="5CB3DFC2" w14:textId="77777777" w:rsidR="00930BBC" w:rsidRPr="00930BBC" w:rsidRDefault="00930BBC">
            <w:pPr>
              <w:pStyle w:val="Default"/>
            </w:pPr>
            <w:r w:rsidRPr="00930BBC">
              <w:rPr>
                <w:b/>
                <w:bCs/>
              </w:rPr>
              <w:t>100 баллов</w:t>
            </w:r>
          </w:p>
        </w:tc>
        <w:tc>
          <w:tcPr>
            <w:tcW w:w="2682" w:type="dxa"/>
          </w:tcPr>
          <w:p w14:paraId="7B9BFE73" w14:textId="77777777" w:rsidR="00930BBC" w:rsidRPr="00930BBC" w:rsidRDefault="00930BBC">
            <w:pPr>
              <w:pStyle w:val="Default"/>
            </w:pPr>
            <w:r w:rsidRPr="00930BBC">
              <w:rPr>
                <w:b/>
                <w:bCs/>
              </w:rPr>
              <w:t>0,6</w:t>
            </w:r>
          </w:p>
        </w:tc>
      </w:tr>
      <w:tr w:rsidR="00930BBC" w:rsidRPr="00930BBC" w14:paraId="2B36CA18" w14:textId="77777777" w:rsidTr="005730C1">
        <w:trPr>
          <w:trHeight w:val="286"/>
        </w:trPr>
        <w:tc>
          <w:tcPr>
            <w:tcW w:w="3391" w:type="dxa"/>
          </w:tcPr>
          <w:p w14:paraId="28F0CE63" w14:textId="76DE4498" w:rsidR="00930BBC" w:rsidRPr="00930BBC" w:rsidRDefault="00930BBC">
            <w:pPr>
              <w:pStyle w:val="Default"/>
            </w:pPr>
            <w:r w:rsidRPr="00930BBC">
              <w:rPr>
                <w:b/>
                <w:bCs/>
              </w:rPr>
              <w:t>2.Качество услуг-</w:t>
            </w:r>
            <w:r w:rsidR="00DD6C0F" w:rsidRPr="00930BBC">
              <w:rPr>
                <w:b/>
                <w:bCs/>
              </w:rPr>
              <w:t>не стоимостной</w:t>
            </w:r>
            <w:r w:rsidRPr="00930BBC">
              <w:rPr>
                <w:b/>
                <w:bCs/>
              </w:rPr>
              <w:t xml:space="preserve"> критерий </w:t>
            </w:r>
          </w:p>
        </w:tc>
        <w:tc>
          <w:tcPr>
            <w:tcW w:w="3391" w:type="dxa"/>
            <w:gridSpan w:val="2"/>
          </w:tcPr>
          <w:p w14:paraId="392A7924" w14:textId="77777777" w:rsidR="00930BBC" w:rsidRPr="00930BBC" w:rsidRDefault="00930BBC">
            <w:pPr>
              <w:pStyle w:val="Default"/>
            </w:pPr>
            <w:r w:rsidRPr="00930BBC">
              <w:rPr>
                <w:b/>
                <w:bCs/>
              </w:rPr>
              <w:t>100 баллов</w:t>
            </w:r>
          </w:p>
        </w:tc>
        <w:tc>
          <w:tcPr>
            <w:tcW w:w="2682" w:type="dxa"/>
          </w:tcPr>
          <w:p w14:paraId="2D76375E" w14:textId="77777777" w:rsidR="00930BBC" w:rsidRPr="00930BBC" w:rsidRDefault="00930BBC">
            <w:pPr>
              <w:pStyle w:val="Default"/>
            </w:pPr>
            <w:r w:rsidRPr="00930BBC">
              <w:rPr>
                <w:b/>
                <w:bCs/>
              </w:rPr>
              <w:t>0,4</w:t>
            </w:r>
          </w:p>
        </w:tc>
      </w:tr>
      <w:tr w:rsidR="00930BBC" w:rsidRPr="00930BBC" w14:paraId="787EF1AD" w14:textId="77777777" w:rsidTr="005730C1">
        <w:trPr>
          <w:trHeight w:val="607"/>
        </w:trPr>
        <w:tc>
          <w:tcPr>
            <w:tcW w:w="5087" w:type="dxa"/>
            <w:gridSpan w:val="2"/>
          </w:tcPr>
          <w:p w14:paraId="6FF3D65A" w14:textId="77777777" w:rsidR="00930BBC" w:rsidRPr="00930BBC" w:rsidRDefault="00930BBC">
            <w:pPr>
              <w:pStyle w:val="Default"/>
            </w:pPr>
            <w:r w:rsidRPr="00930BBC">
              <w:rPr>
                <w:b/>
                <w:bCs/>
              </w:rPr>
              <w:t>Показатели, раскрывающие содержание критерия:</w:t>
            </w:r>
          </w:p>
        </w:tc>
        <w:tc>
          <w:tcPr>
            <w:tcW w:w="4377" w:type="dxa"/>
            <w:gridSpan w:val="2"/>
          </w:tcPr>
          <w:p w14:paraId="78734084" w14:textId="77777777" w:rsidR="00930BBC" w:rsidRPr="00930BBC" w:rsidRDefault="00930BBC">
            <w:pPr>
              <w:pStyle w:val="Default"/>
            </w:pPr>
            <w:r w:rsidRPr="00930BBC">
              <w:rPr>
                <w:b/>
                <w:bCs/>
              </w:rPr>
              <w:t>Максимальное количество баллов, присуждаемое за определенное значение критерия</w:t>
            </w:r>
          </w:p>
        </w:tc>
      </w:tr>
      <w:tr w:rsidR="00930BBC" w:rsidRPr="00930BBC" w14:paraId="1A3AA1AE" w14:textId="77777777" w:rsidTr="005730C1">
        <w:trPr>
          <w:trHeight w:val="298"/>
        </w:trPr>
        <w:tc>
          <w:tcPr>
            <w:tcW w:w="5087" w:type="dxa"/>
            <w:gridSpan w:val="2"/>
          </w:tcPr>
          <w:p w14:paraId="390A5F14" w14:textId="77777777" w:rsidR="00930BBC" w:rsidRPr="00930BBC" w:rsidRDefault="00930BBC">
            <w:pPr>
              <w:pStyle w:val="Default"/>
              <w:rPr>
                <w:color w:val="auto"/>
              </w:rPr>
            </w:pPr>
          </w:p>
          <w:p w14:paraId="5DEE4506" w14:textId="6E31DA72" w:rsidR="00930BBC" w:rsidRPr="00930BBC" w:rsidRDefault="00930BBC">
            <w:pPr>
              <w:pStyle w:val="Default"/>
            </w:pPr>
            <w:r w:rsidRPr="00930BBC">
              <w:t> Срок осуществления аудиторской</w:t>
            </w:r>
            <w:r w:rsidR="00DD6C0F">
              <w:t xml:space="preserve"> </w:t>
            </w:r>
            <w:r w:rsidRPr="00930BBC">
              <w:t>деятельности</w:t>
            </w:r>
            <w:r w:rsidR="00DD6C0F">
              <w:t xml:space="preserve"> </w:t>
            </w:r>
            <w:r w:rsidRPr="00930BBC">
              <w:t>НЦБi1</w:t>
            </w:r>
          </w:p>
          <w:p w14:paraId="18DAF151" w14:textId="77777777" w:rsidR="00930BBC" w:rsidRPr="00930BBC" w:rsidRDefault="00930BBC">
            <w:pPr>
              <w:pStyle w:val="Default"/>
            </w:pPr>
          </w:p>
        </w:tc>
        <w:tc>
          <w:tcPr>
            <w:tcW w:w="4377" w:type="dxa"/>
            <w:gridSpan w:val="2"/>
          </w:tcPr>
          <w:p w14:paraId="226866C0" w14:textId="2B615365" w:rsidR="00930BBC" w:rsidRPr="00930BBC" w:rsidRDefault="00930BBC">
            <w:pPr>
              <w:pStyle w:val="Default"/>
            </w:pPr>
            <w:r w:rsidRPr="00930BBC">
              <w:t>60</w:t>
            </w:r>
            <w:r w:rsidR="00DD6C0F">
              <w:t xml:space="preserve"> </w:t>
            </w:r>
            <w:r w:rsidRPr="00930BBC">
              <w:t>баллов</w:t>
            </w:r>
          </w:p>
        </w:tc>
      </w:tr>
      <w:tr w:rsidR="00930BBC" w:rsidRPr="00930BBC" w14:paraId="1947FFAD" w14:textId="77777777" w:rsidTr="005730C1">
        <w:trPr>
          <w:trHeight w:val="298"/>
        </w:trPr>
        <w:tc>
          <w:tcPr>
            <w:tcW w:w="5087" w:type="dxa"/>
            <w:gridSpan w:val="2"/>
          </w:tcPr>
          <w:p w14:paraId="56594017" w14:textId="77777777" w:rsidR="00930BBC" w:rsidRPr="00930BBC" w:rsidRDefault="00930BBC">
            <w:pPr>
              <w:pStyle w:val="Default"/>
              <w:rPr>
                <w:color w:val="auto"/>
              </w:rPr>
            </w:pPr>
          </w:p>
          <w:p w14:paraId="38FC8ED1" w14:textId="4FC90782" w:rsidR="00930BBC" w:rsidRPr="00930BBC" w:rsidRDefault="00930BBC">
            <w:pPr>
              <w:pStyle w:val="Default"/>
            </w:pPr>
            <w:r w:rsidRPr="00930BBC">
              <w:t> Срок проведения аудиторской проверки</w:t>
            </w:r>
            <w:r w:rsidR="00DD6C0F">
              <w:t xml:space="preserve"> </w:t>
            </w:r>
            <w:r w:rsidRPr="00930BBC">
              <w:t>НЦБi2</w:t>
            </w:r>
          </w:p>
          <w:p w14:paraId="4BFFC74F" w14:textId="77777777" w:rsidR="00930BBC" w:rsidRPr="00930BBC" w:rsidRDefault="00930BBC">
            <w:pPr>
              <w:pStyle w:val="Default"/>
            </w:pPr>
          </w:p>
        </w:tc>
        <w:tc>
          <w:tcPr>
            <w:tcW w:w="4377" w:type="dxa"/>
            <w:gridSpan w:val="2"/>
          </w:tcPr>
          <w:p w14:paraId="2E8E044E" w14:textId="77777777" w:rsidR="00930BBC" w:rsidRPr="00930BBC" w:rsidRDefault="00930BBC">
            <w:pPr>
              <w:pStyle w:val="Default"/>
            </w:pPr>
            <w:r w:rsidRPr="00930BBC">
              <w:t>40 баллов</w:t>
            </w:r>
          </w:p>
        </w:tc>
      </w:tr>
    </w:tbl>
    <w:p w14:paraId="572AE2C4" w14:textId="77777777" w:rsidR="00DD6C0F" w:rsidRPr="009A0D5F" w:rsidRDefault="00DD6C0F" w:rsidP="00DD6C0F">
      <w:pPr>
        <w:pStyle w:val="Default"/>
      </w:pPr>
      <w:r w:rsidRPr="009A0D5F">
        <w:lastRenderedPageBreak/>
        <w:t xml:space="preserve">Сумма значимости критериев оценки конкурсных предложений (заявок) составляет 1. Для оценки конкурсных предложений (заявок) по каждому критерию используется 100 - бальная шкала. </w:t>
      </w:r>
    </w:p>
    <w:p w14:paraId="234A5538" w14:textId="77777777" w:rsidR="00DD6C0F" w:rsidRPr="009A0D5F" w:rsidRDefault="00DD6C0F" w:rsidP="00DD6C0F">
      <w:pPr>
        <w:pStyle w:val="Default"/>
      </w:pPr>
      <w:r w:rsidRPr="009A0D5F">
        <w:rPr>
          <w:b/>
          <w:bCs/>
        </w:rPr>
        <w:t xml:space="preserve">I. Оценка конкурсных предложений (заявок) по стоимостному критерию оценки (цена договора) со значимостью 0,6 </w:t>
      </w:r>
    </w:p>
    <w:p w14:paraId="75B3FAEA" w14:textId="77777777" w:rsidR="00DD6C0F" w:rsidRPr="009A0D5F" w:rsidRDefault="00DD6C0F" w:rsidP="00DD6C0F">
      <w:pPr>
        <w:pStyle w:val="Default"/>
      </w:pPr>
    </w:p>
    <w:p w14:paraId="14ADDE58" w14:textId="77777777" w:rsidR="00DD6C0F" w:rsidRPr="009A0D5F" w:rsidRDefault="00DD6C0F" w:rsidP="00DD6C0F">
      <w:pPr>
        <w:pStyle w:val="Default"/>
      </w:pPr>
      <w:proofErr w:type="spellStart"/>
      <w:r w:rsidRPr="009A0D5F">
        <w:t>ЦБi</w:t>
      </w:r>
      <w:proofErr w:type="spellEnd"/>
      <w:r w:rsidRPr="009A0D5F">
        <w:t xml:space="preserve">= </w:t>
      </w:r>
      <w:proofErr w:type="spellStart"/>
      <w:r w:rsidRPr="009A0D5F">
        <w:t>Цmin</w:t>
      </w:r>
      <w:proofErr w:type="spellEnd"/>
      <w:r w:rsidRPr="009A0D5F">
        <w:t xml:space="preserve"> / </w:t>
      </w:r>
      <w:proofErr w:type="spellStart"/>
      <w:r w:rsidRPr="009A0D5F">
        <w:t>Цi</w:t>
      </w:r>
      <w:proofErr w:type="spellEnd"/>
      <w:r w:rsidRPr="009A0D5F">
        <w:t xml:space="preserve"> x 100, где: </w:t>
      </w:r>
    </w:p>
    <w:p w14:paraId="6D3788D8" w14:textId="77777777" w:rsidR="00DD6C0F" w:rsidRPr="009A0D5F" w:rsidRDefault="00DD6C0F" w:rsidP="009A0D5F">
      <w:pPr>
        <w:pStyle w:val="Default"/>
        <w:jc w:val="both"/>
      </w:pPr>
      <w:proofErr w:type="spellStart"/>
      <w:r w:rsidRPr="009A0D5F">
        <w:t>ЦБi</w:t>
      </w:r>
      <w:proofErr w:type="spellEnd"/>
      <w:r w:rsidRPr="009A0D5F">
        <w:t xml:space="preserve"> - количество баллов по критерию оценки «цена договора»; </w:t>
      </w:r>
    </w:p>
    <w:p w14:paraId="0689AD20" w14:textId="77777777" w:rsidR="00DD6C0F" w:rsidRPr="009A0D5F" w:rsidRDefault="00DD6C0F" w:rsidP="009A0D5F">
      <w:pPr>
        <w:pStyle w:val="Default"/>
        <w:jc w:val="both"/>
      </w:pPr>
      <w:proofErr w:type="spellStart"/>
      <w:r w:rsidRPr="009A0D5F">
        <w:t>Цmin</w:t>
      </w:r>
      <w:proofErr w:type="spellEnd"/>
      <w:r w:rsidRPr="009A0D5F">
        <w:t xml:space="preserve"> - минимальное предложение из предложений по критерию оценки, сделанных участниками конкурсного отбора; </w:t>
      </w:r>
    </w:p>
    <w:p w14:paraId="6AC35267" w14:textId="77777777" w:rsidR="00DD6C0F" w:rsidRPr="009A0D5F" w:rsidRDefault="00DD6C0F" w:rsidP="009A0D5F">
      <w:pPr>
        <w:pStyle w:val="Default"/>
        <w:jc w:val="both"/>
      </w:pPr>
      <w:proofErr w:type="spellStart"/>
      <w:r w:rsidRPr="009A0D5F">
        <w:t>Цi</w:t>
      </w:r>
      <w:proofErr w:type="spellEnd"/>
      <w:r w:rsidRPr="009A0D5F">
        <w:t xml:space="preserve"> - предложение участника конкурсного отбора, конкурсное предложение (заявка) которого оценивается. </w:t>
      </w:r>
    </w:p>
    <w:p w14:paraId="623D38F2" w14:textId="77777777" w:rsidR="00DD6C0F" w:rsidRPr="009A0D5F" w:rsidRDefault="00DD6C0F" w:rsidP="009A0D5F">
      <w:pPr>
        <w:pStyle w:val="Default"/>
        <w:jc w:val="both"/>
      </w:pPr>
      <w:r w:rsidRPr="009A0D5F">
        <w:t xml:space="preserve">Итоговое количество баллов по стоимостному критерию рассчитывается по следующей формуле: </w:t>
      </w:r>
    </w:p>
    <w:p w14:paraId="61BE7B99" w14:textId="77777777" w:rsidR="00DD6C0F" w:rsidRPr="009A0D5F" w:rsidRDefault="00DD6C0F" w:rsidP="009A0D5F">
      <w:pPr>
        <w:pStyle w:val="Default"/>
        <w:jc w:val="both"/>
      </w:pPr>
      <w:r w:rsidRPr="009A0D5F">
        <w:t xml:space="preserve">Ка i = </w:t>
      </w:r>
      <w:proofErr w:type="spellStart"/>
      <w:r w:rsidRPr="009A0D5F">
        <w:t>ЦБi</w:t>
      </w:r>
      <w:proofErr w:type="spellEnd"/>
      <w:r w:rsidRPr="009A0D5F">
        <w:t xml:space="preserve"> * 0,6 где: </w:t>
      </w:r>
    </w:p>
    <w:p w14:paraId="639874B2" w14:textId="77777777" w:rsidR="00DD6C0F" w:rsidRPr="009A0D5F" w:rsidRDefault="00DD6C0F" w:rsidP="009A0D5F">
      <w:pPr>
        <w:pStyle w:val="Default"/>
        <w:jc w:val="both"/>
      </w:pPr>
      <w:r w:rsidRPr="009A0D5F">
        <w:t xml:space="preserve">Ка i – итоговое количество баллов по i-й заявке по стоимостному критерию; </w:t>
      </w:r>
    </w:p>
    <w:p w14:paraId="6D0F9649" w14:textId="77777777" w:rsidR="009A0D5F" w:rsidRPr="009A0D5F" w:rsidRDefault="00DD6C0F" w:rsidP="009A0D5F">
      <w:pPr>
        <w:pStyle w:val="Default"/>
        <w:jc w:val="both"/>
      </w:pPr>
      <w:r w:rsidRPr="009A0D5F">
        <w:t xml:space="preserve">0,6 – коэффициент значимости критерия «цена договора». </w:t>
      </w:r>
    </w:p>
    <w:p w14:paraId="43D4B70C" w14:textId="3F588135" w:rsidR="00DD6C0F" w:rsidRPr="009A0D5F" w:rsidRDefault="00DD6C0F" w:rsidP="009A0D5F">
      <w:pPr>
        <w:pStyle w:val="Default"/>
        <w:jc w:val="both"/>
      </w:pPr>
      <w:r w:rsidRPr="009A0D5F">
        <w:rPr>
          <w:b/>
          <w:bCs/>
        </w:rPr>
        <w:t>II. Оценка конкурсных предложений (заявок) заявок по не</w:t>
      </w:r>
      <w:r w:rsidR="009A0D5F" w:rsidRPr="009A0D5F">
        <w:rPr>
          <w:b/>
          <w:bCs/>
        </w:rPr>
        <w:t xml:space="preserve"> </w:t>
      </w:r>
      <w:r w:rsidRPr="009A0D5F">
        <w:rPr>
          <w:b/>
          <w:bCs/>
        </w:rPr>
        <w:t>стоимостному</w:t>
      </w:r>
      <w:r w:rsidR="009A0D5F" w:rsidRPr="009A0D5F">
        <w:rPr>
          <w:b/>
          <w:bCs/>
        </w:rPr>
        <w:t xml:space="preserve"> </w:t>
      </w:r>
      <w:r w:rsidRPr="009A0D5F">
        <w:rPr>
          <w:b/>
          <w:bCs/>
        </w:rPr>
        <w:t>критерию(показателю) оценки</w:t>
      </w:r>
      <w:r w:rsidR="009A0D5F" w:rsidRPr="009A0D5F">
        <w:rPr>
          <w:b/>
          <w:bCs/>
        </w:rPr>
        <w:t xml:space="preserve"> </w:t>
      </w:r>
      <w:r w:rsidRPr="009A0D5F">
        <w:rPr>
          <w:b/>
          <w:bCs/>
        </w:rPr>
        <w:t>со значимостью 0,4</w:t>
      </w:r>
    </w:p>
    <w:p w14:paraId="527F1762" w14:textId="77777777" w:rsidR="00DD6C0F" w:rsidRPr="009A0D5F" w:rsidRDefault="00DD6C0F" w:rsidP="009A0D5F">
      <w:pPr>
        <w:pStyle w:val="Default"/>
        <w:jc w:val="both"/>
      </w:pPr>
      <w:r w:rsidRPr="009A0D5F">
        <w:t xml:space="preserve">Оценка конкурсных предложений (заявок) по критерию «качество услуг» осуществляется на основании сведений, представленных в заявке участника конкурсного отбора. </w:t>
      </w:r>
    </w:p>
    <w:p w14:paraId="70B0E423" w14:textId="77777777" w:rsidR="00DD6C0F" w:rsidRPr="009A0D5F" w:rsidRDefault="00DD6C0F" w:rsidP="009A0D5F">
      <w:pPr>
        <w:pStyle w:val="Default"/>
        <w:jc w:val="both"/>
      </w:pPr>
      <w:r w:rsidRPr="009A0D5F">
        <w:t xml:space="preserve">Фондом предусматривается шкала предельных величин значимости показателей оценки, устанавливающая интервалы их изменений. </w:t>
      </w:r>
    </w:p>
    <w:p w14:paraId="4D2D153D" w14:textId="77777777" w:rsidR="00DD6C0F" w:rsidRPr="009A0D5F" w:rsidRDefault="00DD6C0F" w:rsidP="009A0D5F">
      <w:pPr>
        <w:pStyle w:val="Default"/>
        <w:jc w:val="both"/>
      </w:pPr>
      <w:r w:rsidRPr="009A0D5F">
        <w:rPr>
          <w:b/>
          <w:bCs/>
        </w:rPr>
        <w:t xml:space="preserve">1) Срок осуществления аудиторской деятельности. </w:t>
      </w:r>
    </w:p>
    <w:p w14:paraId="5594AF2F" w14:textId="77777777" w:rsidR="00DD6C0F" w:rsidRPr="00BB4E86" w:rsidRDefault="00DD6C0F" w:rsidP="009A0D5F">
      <w:pPr>
        <w:pStyle w:val="Default"/>
        <w:jc w:val="both"/>
      </w:pPr>
      <w:r w:rsidRPr="00BB4E86">
        <w:t xml:space="preserve">Баллы начисляются от 0 до 60 в зависимости от следующих факторов: </w:t>
      </w:r>
    </w:p>
    <w:p w14:paraId="441178BD" w14:textId="656494DB" w:rsidR="00DD6C0F" w:rsidRPr="00BB4E86" w:rsidRDefault="00DD6C0F" w:rsidP="009A0D5F">
      <w:pPr>
        <w:pStyle w:val="Default"/>
        <w:jc w:val="both"/>
      </w:pPr>
      <w:r w:rsidRPr="00BB4E86">
        <w:t xml:space="preserve">- срок осуществления аудиторской деятельности менее 5 лет </w:t>
      </w:r>
      <w:r w:rsidR="009677A7" w:rsidRPr="00BB4E86">
        <w:t xml:space="preserve">+ опыт проведения аудита в МФО и МКК менее 5 лет </w:t>
      </w:r>
      <w:r w:rsidRPr="00BB4E86">
        <w:t xml:space="preserve">- 0 баллов, </w:t>
      </w:r>
    </w:p>
    <w:p w14:paraId="6D51BC41" w14:textId="4E7A6920" w:rsidR="00DD6C0F" w:rsidRPr="00BB4E86" w:rsidRDefault="00DD6C0F" w:rsidP="009A0D5F">
      <w:pPr>
        <w:pStyle w:val="Default"/>
        <w:jc w:val="both"/>
      </w:pPr>
      <w:r w:rsidRPr="00BB4E86">
        <w:t xml:space="preserve">- срок осуществления аудиторской деятельности от 5 до 15 лет </w:t>
      </w:r>
      <w:r w:rsidR="009677A7" w:rsidRPr="00BB4E86">
        <w:t xml:space="preserve">+ опыт проведения аудита в МФО и МКК не менее 5 лет </w:t>
      </w:r>
      <w:r w:rsidRPr="00BB4E86">
        <w:t xml:space="preserve">- 30 баллов, </w:t>
      </w:r>
    </w:p>
    <w:p w14:paraId="73B00265" w14:textId="0BE583F9" w:rsidR="00DD6C0F" w:rsidRPr="009A0D5F" w:rsidRDefault="00DD6C0F" w:rsidP="009A0D5F">
      <w:pPr>
        <w:pStyle w:val="Default"/>
        <w:jc w:val="both"/>
      </w:pPr>
      <w:r w:rsidRPr="00BB4E86">
        <w:t>- срок осуществления аудиторской деятельности более 15 лет</w:t>
      </w:r>
      <w:r w:rsidR="00A0672E" w:rsidRPr="00BB4E86">
        <w:t xml:space="preserve"> + опыт проведения аудита в МФО и МКК </w:t>
      </w:r>
      <w:r w:rsidR="009677A7" w:rsidRPr="00BB4E86">
        <w:t>не менее 5 лет</w:t>
      </w:r>
      <w:r w:rsidRPr="00BB4E86">
        <w:t xml:space="preserve"> - 60 баллов.</w:t>
      </w:r>
      <w:r w:rsidRPr="009A0D5F">
        <w:t xml:space="preserve"> </w:t>
      </w:r>
    </w:p>
    <w:p w14:paraId="4258D567" w14:textId="77777777" w:rsidR="00DD6C0F" w:rsidRPr="009A0D5F" w:rsidRDefault="00DD6C0F" w:rsidP="009A0D5F">
      <w:pPr>
        <w:pStyle w:val="Default"/>
        <w:jc w:val="both"/>
      </w:pPr>
      <w:r w:rsidRPr="009A0D5F">
        <w:rPr>
          <w:b/>
          <w:bCs/>
        </w:rPr>
        <w:t xml:space="preserve">2) Срок проведения аудиторской проверки </w:t>
      </w:r>
    </w:p>
    <w:p w14:paraId="64FF9BDE" w14:textId="77777777" w:rsidR="00DD6C0F" w:rsidRPr="009A0D5F" w:rsidRDefault="00DD6C0F" w:rsidP="009A0D5F">
      <w:pPr>
        <w:pStyle w:val="Default"/>
        <w:jc w:val="both"/>
      </w:pPr>
      <w:r w:rsidRPr="009A0D5F">
        <w:t xml:space="preserve">Баллы начисляются от 0 до 40 в зависимости от следующих факторов: </w:t>
      </w:r>
    </w:p>
    <w:p w14:paraId="3D0B907B" w14:textId="77777777" w:rsidR="00DD6C0F" w:rsidRPr="009A0D5F" w:rsidRDefault="00DD6C0F" w:rsidP="009A0D5F">
      <w:pPr>
        <w:pStyle w:val="Default"/>
        <w:jc w:val="both"/>
      </w:pPr>
      <w:r w:rsidRPr="009A0D5F">
        <w:t xml:space="preserve">- более 30 дней- 10 баллов, </w:t>
      </w:r>
    </w:p>
    <w:p w14:paraId="7FB289AF" w14:textId="77777777" w:rsidR="00DD6C0F" w:rsidRPr="009A0D5F" w:rsidRDefault="00DD6C0F" w:rsidP="009A0D5F">
      <w:pPr>
        <w:pStyle w:val="Default"/>
        <w:jc w:val="both"/>
      </w:pPr>
      <w:r w:rsidRPr="009A0D5F">
        <w:t xml:space="preserve">- от 21 до 30 дней- 20 баллов, </w:t>
      </w:r>
    </w:p>
    <w:p w14:paraId="7F58F7F4" w14:textId="77777777" w:rsidR="00DD6C0F" w:rsidRPr="009A0D5F" w:rsidRDefault="00DD6C0F" w:rsidP="009A0D5F">
      <w:pPr>
        <w:pStyle w:val="Default"/>
        <w:jc w:val="both"/>
      </w:pPr>
      <w:r w:rsidRPr="009A0D5F">
        <w:t xml:space="preserve">- до 20 дней (включительно) - 40 баллов. </w:t>
      </w:r>
    </w:p>
    <w:p w14:paraId="132D55BD" w14:textId="09B0FE34" w:rsidR="00DD6C0F" w:rsidRPr="009A0D5F" w:rsidRDefault="00DD6C0F" w:rsidP="009A0D5F">
      <w:pPr>
        <w:pStyle w:val="Default"/>
        <w:jc w:val="both"/>
      </w:pPr>
      <w:r w:rsidRPr="009A0D5F">
        <w:t>Количество баллов, присваиваемых заявке по не</w:t>
      </w:r>
      <w:r w:rsidR="009A0D5F">
        <w:t xml:space="preserve"> </w:t>
      </w:r>
      <w:r w:rsidRPr="009A0D5F">
        <w:t xml:space="preserve">стоимостному критерию, определяется как сумма баллов, присуждаемых заявке по каждому из указанных показателей. </w:t>
      </w:r>
    </w:p>
    <w:p w14:paraId="4D3EDE25" w14:textId="77777777" w:rsidR="00DD6C0F" w:rsidRPr="009A0D5F" w:rsidRDefault="00DD6C0F" w:rsidP="009A0D5F">
      <w:pPr>
        <w:pStyle w:val="Default"/>
        <w:jc w:val="both"/>
      </w:pPr>
      <w:proofErr w:type="spellStart"/>
      <w:r w:rsidRPr="009A0D5F">
        <w:t>Rci</w:t>
      </w:r>
      <w:proofErr w:type="spellEnd"/>
      <w:r w:rsidRPr="009A0D5F">
        <w:t xml:space="preserve"> = НЦБi1 + НЦБi2 где: </w:t>
      </w:r>
    </w:p>
    <w:p w14:paraId="7FDD0AE7" w14:textId="6614BEAB" w:rsidR="00DD6C0F" w:rsidRPr="009A0D5F" w:rsidRDefault="00DD6C0F" w:rsidP="009A0D5F">
      <w:pPr>
        <w:pStyle w:val="Default"/>
        <w:jc w:val="both"/>
      </w:pPr>
      <w:proofErr w:type="spellStart"/>
      <w:r w:rsidRPr="009A0D5F">
        <w:t>Rci</w:t>
      </w:r>
      <w:proofErr w:type="spellEnd"/>
      <w:r w:rsidRPr="009A0D5F">
        <w:t xml:space="preserve"> - количество баллов по i-й заявке по не</w:t>
      </w:r>
      <w:r w:rsidR="009A0D5F">
        <w:t xml:space="preserve"> </w:t>
      </w:r>
      <w:r w:rsidRPr="009A0D5F">
        <w:t xml:space="preserve">стоимостному критерию; </w:t>
      </w:r>
    </w:p>
    <w:p w14:paraId="5DF83B79" w14:textId="77777777" w:rsidR="00DD6C0F" w:rsidRPr="009A0D5F" w:rsidRDefault="00DD6C0F" w:rsidP="009A0D5F">
      <w:pPr>
        <w:pStyle w:val="Default"/>
        <w:jc w:val="both"/>
      </w:pPr>
      <w:r w:rsidRPr="009A0D5F">
        <w:t xml:space="preserve">НЦБi1 – количество баллов по показателю «срок осуществления аудиторской деятельности» по i-й заявке; </w:t>
      </w:r>
    </w:p>
    <w:p w14:paraId="170E7F08" w14:textId="77777777" w:rsidR="00DD6C0F" w:rsidRPr="009A0D5F" w:rsidRDefault="00DD6C0F" w:rsidP="009A0D5F">
      <w:pPr>
        <w:pStyle w:val="Default"/>
        <w:jc w:val="both"/>
      </w:pPr>
      <w:r w:rsidRPr="009A0D5F">
        <w:t xml:space="preserve">НЦБi2 – количество баллов по показателю «срок проведения аудиторской проверки» по i-й заявке; </w:t>
      </w:r>
    </w:p>
    <w:p w14:paraId="222C02DE" w14:textId="44E3A5A6" w:rsidR="00DD6C0F" w:rsidRPr="009A0D5F" w:rsidRDefault="00DD6C0F" w:rsidP="009A0D5F">
      <w:pPr>
        <w:pStyle w:val="Default"/>
        <w:jc w:val="both"/>
      </w:pPr>
      <w:r w:rsidRPr="009A0D5F">
        <w:t>Итоговое количество баллов по не</w:t>
      </w:r>
      <w:r w:rsidR="009A0D5F">
        <w:t xml:space="preserve"> </w:t>
      </w:r>
      <w:r w:rsidRPr="009A0D5F">
        <w:t xml:space="preserve">стоимостному критерию рассчитывается по следующей формуле: </w:t>
      </w:r>
    </w:p>
    <w:p w14:paraId="0D76B187" w14:textId="77777777" w:rsidR="00DD6C0F" w:rsidRPr="009A0D5F" w:rsidRDefault="00DD6C0F" w:rsidP="009A0D5F">
      <w:pPr>
        <w:pStyle w:val="Default"/>
        <w:jc w:val="both"/>
      </w:pPr>
      <w:r w:rsidRPr="009A0D5F">
        <w:t xml:space="preserve">Кс i = </w:t>
      </w:r>
      <w:proofErr w:type="spellStart"/>
      <w:r w:rsidRPr="009A0D5F">
        <w:t>Rс</w:t>
      </w:r>
      <w:proofErr w:type="spellEnd"/>
      <w:r w:rsidRPr="009A0D5F">
        <w:t xml:space="preserve"> i * 0,4 где: </w:t>
      </w:r>
    </w:p>
    <w:p w14:paraId="1D854855" w14:textId="6C56B0FC" w:rsidR="00DD6C0F" w:rsidRPr="009A0D5F" w:rsidRDefault="00DD6C0F" w:rsidP="009A0D5F">
      <w:pPr>
        <w:pStyle w:val="Default"/>
        <w:jc w:val="both"/>
      </w:pPr>
      <w:r w:rsidRPr="009A0D5F">
        <w:t>Кс i - итоговое количество баллов по i-й заявке по не</w:t>
      </w:r>
      <w:r w:rsidR="009A0D5F">
        <w:t xml:space="preserve"> </w:t>
      </w:r>
      <w:r w:rsidRPr="009A0D5F">
        <w:t xml:space="preserve">стоимостному критерию; </w:t>
      </w:r>
    </w:p>
    <w:p w14:paraId="1D34B8E0" w14:textId="54D0B206" w:rsidR="00DD6C0F" w:rsidRPr="009A0D5F" w:rsidRDefault="00DD6C0F" w:rsidP="009A0D5F">
      <w:pPr>
        <w:pStyle w:val="Default"/>
        <w:jc w:val="both"/>
      </w:pPr>
      <w:r w:rsidRPr="009A0D5F">
        <w:t>0,4 – коэффициент значимости не</w:t>
      </w:r>
      <w:r w:rsidR="009A0D5F">
        <w:t xml:space="preserve"> </w:t>
      </w:r>
      <w:r w:rsidRPr="009A0D5F">
        <w:t xml:space="preserve">стоимостного критерия оценки – «качество услуг». </w:t>
      </w:r>
    </w:p>
    <w:p w14:paraId="0AA5349B" w14:textId="77777777" w:rsidR="00DD6C0F" w:rsidRPr="009A0D5F" w:rsidRDefault="00DD6C0F" w:rsidP="009A0D5F">
      <w:pPr>
        <w:pStyle w:val="Default"/>
        <w:jc w:val="both"/>
      </w:pPr>
      <w:r w:rsidRPr="009A0D5F">
        <w:t>6.4. Оценка заявки (</w:t>
      </w:r>
      <w:proofErr w:type="spellStart"/>
      <w:r w:rsidRPr="009A0D5F">
        <w:t>Кi</w:t>
      </w:r>
      <w:proofErr w:type="spellEnd"/>
      <w:r w:rsidRPr="009A0D5F">
        <w:t xml:space="preserve">) представляет собой подсчет баллов по каждой заявке, получаемых по результатам расчетов по критериям, указанным в пункте 6.3 настоящего Порядка по следующей формуле: </w:t>
      </w:r>
    </w:p>
    <w:p w14:paraId="6D9C4560" w14:textId="77777777" w:rsidR="00DD6C0F" w:rsidRPr="009A0D5F" w:rsidRDefault="00DD6C0F" w:rsidP="009A0D5F">
      <w:pPr>
        <w:pStyle w:val="Default"/>
        <w:jc w:val="both"/>
        <w:rPr>
          <w:lang w:val="en-US"/>
        </w:rPr>
      </w:pPr>
      <w:r w:rsidRPr="009A0D5F">
        <w:t>К</w:t>
      </w:r>
      <w:proofErr w:type="spellStart"/>
      <w:r w:rsidRPr="009A0D5F">
        <w:rPr>
          <w:lang w:val="en-US"/>
        </w:rPr>
        <w:t>i</w:t>
      </w:r>
      <w:proofErr w:type="spellEnd"/>
      <w:r w:rsidRPr="009A0D5F">
        <w:rPr>
          <w:lang w:val="en-US"/>
        </w:rPr>
        <w:t xml:space="preserve"> = </w:t>
      </w:r>
      <w:r w:rsidRPr="009A0D5F">
        <w:t>Ка</w:t>
      </w:r>
      <w:r w:rsidRPr="009A0D5F">
        <w:rPr>
          <w:lang w:val="en-US"/>
        </w:rPr>
        <w:t xml:space="preserve"> </w:t>
      </w:r>
      <w:proofErr w:type="spellStart"/>
      <w:r w:rsidRPr="009A0D5F">
        <w:rPr>
          <w:lang w:val="en-US"/>
        </w:rPr>
        <w:t>i</w:t>
      </w:r>
      <w:proofErr w:type="spellEnd"/>
      <w:r w:rsidRPr="009A0D5F">
        <w:rPr>
          <w:lang w:val="en-US"/>
        </w:rPr>
        <w:t xml:space="preserve"> + </w:t>
      </w:r>
      <w:r w:rsidRPr="009A0D5F">
        <w:t>Кс</w:t>
      </w:r>
      <w:r w:rsidRPr="009A0D5F">
        <w:rPr>
          <w:lang w:val="en-US"/>
        </w:rPr>
        <w:t xml:space="preserve"> </w:t>
      </w:r>
      <w:proofErr w:type="spellStart"/>
      <w:r w:rsidRPr="009A0D5F">
        <w:rPr>
          <w:lang w:val="en-US"/>
        </w:rPr>
        <w:t>i</w:t>
      </w:r>
      <w:proofErr w:type="spellEnd"/>
      <w:r w:rsidRPr="009A0D5F">
        <w:rPr>
          <w:lang w:val="en-US"/>
        </w:rPr>
        <w:t xml:space="preserve"> </w:t>
      </w:r>
      <w:r w:rsidRPr="009A0D5F">
        <w:t>где</w:t>
      </w:r>
      <w:r w:rsidRPr="009A0D5F">
        <w:rPr>
          <w:lang w:val="en-US"/>
        </w:rPr>
        <w:t xml:space="preserve">: </w:t>
      </w:r>
    </w:p>
    <w:p w14:paraId="1F1E6C49" w14:textId="77777777" w:rsidR="00DD6C0F" w:rsidRPr="009A0D5F" w:rsidRDefault="00DD6C0F" w:rsidP="009A0D5F">
      <w:pPr>
        <w:pStyle w:val="Default"/>
        <w:jc w:val="both"/>
      </w:pPr>
      <w:proofErr w:type="spellStart"/>
      <w:r w:rsidRPr="009A0D5F">
        <w:t>Кi</w:t>
      </w:r>
      <w:proofErr w:type="spellEnd"/>
      <w:r w:rsidRPr="009A0D5F">
        <w:t xml:space="preserve"> - оценка заявки. </w:t>
      </w:r>
    </w:p>
    <w:p w14:paraId="6D2D0276" w14:textId="77777777" w:rsidR="00DD6C0F" w:rsidRPr="009A0D5F" w:rsidRDefault="00DD6C0F" w:rsidP="009A0D5F">
      <w:pPr>
        <w:pStyle w:val="Default"/>
        <w:jc w:val="both"/>
      </w:pPr>
      <w:r w:rsidRPr="009A0D5F">
        <w:lastRenderedPageBreak/>
        <w:t xml:space="preserve">6.5. На основании результатов оценки и сопоставления конкурсных предложений (заявок), Конкурсной комиссией каждому конкурсному предложению (заявке) относительно других по мере уменьшения количества </w:t>
      </w:r>
    </w:p>
    <w:p w14:paraId="075FB0AC" w14:textId="77777777" w:rsidR="00DD6C0F" w:rsidRPr="009A0D5F" w:rsidRDefault="00DD6C0F" w:rsidP="009A0D5F">
      <w:pPr>
        <w:pStyle w:val="Default"/>
        <w:spacing w:after="38"/>
        <w:jc w:val="both"/>
      </w:pPr>
      <w:r w:rsidRPr="009A0D5F">
        <w:t xml:space="preserve">набранных баллов присваивается порядковый номер. Предложению, набравшему наибольшее количество баллов, присваивается первый номер. В случае если несколько конкурсных предложений (заявок) наберут равное количество баллов, меньший порядковый номер присваивается тому конкурсному предложению (заявке), которое поступило ранее других. </w:t>
      </w:r>
    </w:p>
    <w:p w14:paraId="7D097858" w14:textId="77777777" w:rsidR="00DD6C0F" w:rsidRPr="009A0D5F" w:rsidRDefault="00DD6C0F" w:rsidP="009A0D5F">
      <w:pPr>
        <w:pStyle w:val="Default"/>
        <w:spacing w:after="38"/>
        <w:jc w:val="both"/>
      </w:pPr>
      <w:r w:rsidRPr="009A0D5F">
        <w:t xml:space="preserve">6.6. По итогам оценки и сопоставления конкурсных предложений (заявок) Конкурсная комиссия определяет одного победителя, набравшего по совокупности всех критериев наибольшее количество баллов. </w:t>
      </w:r>
    </w:p>
    <w:p w14:paraId="6F5ABB35" w14:textId="77777777" w:rsidR="00DD6C0F" w:rsidRPr="009A0D5F" w:rsidRDefault="00DD6C0F" w:rsidP="009A0D5F">
      <w:pPr>
        <w:pStyle w:val="Default"/>
        <w:spacing w:after="38"/>
        <w:jc w:val="both"/>
      </w:pPr>
      <w:r w:rsidRPr="009A0D5F">
        <w:t xml:space="preserve">6.7. Решение Конкурсной комиссии оформляется в виде протокола оценки и сопоставления конкурсных предложений. </w:t>
      </w:r>
    </w:p>
    <w:p w14:paraId="06CCC82F" w14:textId="77777777" w:rsidR="00DD6C0F" w:rsidRPr="009A0D5F" w:rsidRDefault="00DD6C0F" w:rsidP="009A0D5F">
      <w:pPr>
        <w:pStyle w:val="Default"/>
        <w:jc w:val="both"/>
      </w:pPr>
      <w:r w:rsidRPr="009A0D5F">
        <w:t xml:space="preserve">6.8. Протокол оценки и сопоставления конкурсных предложений (заявок), подписывается всеми присутствующими членами Конкурсной комиссии и размещается на официальном сайте Фонда не позднее рабочего дня, следующего за датой подписания протокола. </w:t>
      </w:r>
    </w:p>
    <w:p w14:paraId="79286426" w14:textId="77777777" w:rsidR="00DD6C0F" w:rsidRPr="009A0D5F" w:rsidRDefault="00DD6C0F" w:rsidP="009A0D5F">
      <w:pPr>
        <w:pStyle w:val="Default"/>
        <w:jc w:val="both"/>
      </w:pPr>
    </w:p>
    <w:p w14:paraId="1D970509" w14:textId="2C2C9CEF" w:rsidR="00DD6C0F" w:rsidRPr="009A0D5F" w:rsidRDefault="00DD6C0F" w:rsidP="009A0D5F">
      <w:pPr>
        <w:pStyle w:val="Default"/>
        <w:jc w:val="both"/>
      </w:pPr>
      <w:r w:rsidRPr="009A0D5F">
        <w:rPr>
          <w:b/>
          <w:bCs/>
        </w:rPr>
        <w:t xml:space="preserve">7. ПОРЯДОК УТВЕРЖДЕНИЯ АУДИТОРСКОЙ ОРГАНИЗАЦИИ. ПОРЯДОК ЗАКЛЮЧЕНИЯ ДОГОВОРА </w:t>
      </w:r>
    </w:p>
    <w:p w14:paraId="45A8EE3B" w14:textId="77777777" w:rsidR="00DD6C0F" w:rsidRPr="009A0D5F" w:rsidRDefault="00DD6C0F" w:rsidP="009A0D5F">
      <w:pPr>
        <w:pStyle w:val="Default"/>
        <w:jc w:val="both"/>
      </w:pPr>
    </w:p>
    <w:p w14:paraId="7CC81D9A" w14:textId="774F2569" w:rsidR="00DD6C0F" w:rsidRPr="009A0D5F" w:rsidRDefault="00DD6C0F" w:rsidP="009A0D5F">
      <w:pPr>
        <w:pStyle w:val="Default"/>
        <w:spacing w:after="36"/>
        <w:jc w:val="both"/>
      </w:pPr>
      <w:r w:rsidRPr="00172017">
        <w:t>7.1. Договор на оказание аудиторских услуг заключается с победителем конкурсного отбора</w:t>
      </w:r>
      <w:r w:rsidR="005730C1" w:rsidRPr="00172017">
        <w:t xml:space="preserve"> </w:t>
      </w:r>
      <w:r w:rsidR="00473990">
        <w:t>в соответствии с условиями его проведения.</w:t>
      </w:r>
      <w:r w:rsidR="00172017">
        <w:t xml:space="preserve"> </w:t>
      </w:r>
    </w:p>
    <w:p w14:paraId="2424AAC9" w14:textId="723897A6" w:rsidR="00DD6C0F" w:rsidRPr="009A0D5F" w:rsidRDefault="00DD6C0F" w:rsidP="009A0D5F">
      <w:pPr>
        <w:pStyle w:val="Default"/>
        <w:spacing w:after="36"/>
        <w:jc w:val="both"/>
      </w:pPr>
      <w:r w:rsidRPr="009A0D5F">
        <w:t xml:space="preserve">7.2. Договор с аудиторской организацией должен быть заключен в срок не позднее </w:t>
      </w:r>
      <w:r w:rsidR="008523C5">
        <w:t>20 (двадцати)</w:t>
      </w:r>
      <w:r w:rsidRPr="009A0D5F">
        <w:t xml:space="preserve"> календарных дней с даты окончания конкурсного отбора. </w:t>
      </w:r>
    </w:p>
    <w:p w14:paraId="220525AF" w14:textId="5F0CA778" w:rsidR="00DD6C0F" w:rsidRPr="009A0D5F" w:rsidRDefault="00DD6C0F" w:rsidP="009A0D5F">
      <w:pPr>
        <w:pStyle w:val="Default"/>
        <w:spacing w:after="36"/>
        <w:jc w:val="both"/>
      </w:pPr>
      <w:r w:rsidRPr="009A0D5F">
        <w:t>7.</w:t>
      </w:r>
      <w:r w:rsidR="005733E0">
        <w:t>3</w:t>
      </w:r>
      <w:r w:rsidRPr="009A0D5F">
        <w:t xml:space="preserve">. В случае если победитель конкурсного отбора в срок, указанный в пункте 7.2 настоящего Порядка, не представил в Фонд подписанный договор, победитель конкурсного отбора признается уклонившимся от заключения договора. </w:t>
      </w:r>
    </w:p>
    <w:p w14:paraId="3A836C23" w14:textId="1D4DCFCA" w:rsidR="00DD6C0F" w:rsidRPr="009A0D5F" w:rsidRDefault="00DD6C0F" w:rsidP="009A0D5F">
      <w:pPr>
        <w:pStyle w:val="Default"/>
        <w:jc w:val="both"/>
      </w:pPr>
      <w:r w:rsidRPr="009A0D5F">
        <w:t>7.</w:t>
      </w:r>
      <w:r w:rsidR="005733E0">
        <w:t>4</w:t>
      </w:r>
      <w:r w:rsidRPr="009A0D5F">
        <w:t xml:space="preserve">. В случае если победитель конкурсного отбора признан уклонившимся от заключения договора, Фонд вправе обратиться в суд с иском о понуждении победителя конкурсного отбора заключить договор, а также о возмещении убытков, причиненных уклонением от заключения договора, и /или заключить договор с участником конкурсного отбора, конкурсному предложению (заявке) которого присвоен второй (последующий) порядковый номер. </w:t>
      </w:r>
    </w:p>
    <w:p w14:paraId="31389939" w14:textId="77777777" w:rsidR="00034CCC" w:rsidRDefault="00034CCC">
      <w:pPr>
        <w:rPr>
          <w:rFonts w:ascii="Times New Roman" w:hAnsi="Times New Roman" w:cs="Times New Roman"/>
          <w:sz w:val="24"/>
          <w:szCs w:val="24"/>
        </w:rPr>
      </w:pPr>
    </w:p>
    <w:p w14:paraId="4B4BC779" w14:textId="77777777" w:rsidR="009A0D5F" w:rsidRDefault="009A0D5F">
      <w:pPr>
        <w:rPr>
          <w:rFonts w:ascii="Times New Roman" w:hAnsi="Times New Roman" w:cs="Times New Roman"/>
          <w:sz w:val="24"/>
          <w:szCs w:val="24"/>
        </w:rPr>
      </w:pPr>
    </w:p>
    <w:p w14:paraId="19498413" w14:textId="77777777" w:rsidR="009A0D5F" w:rsidRDefault="009A0D5F">
      <w:pPr>
        <w:rPr>
          <w:rFonts w:ascii="Times New Roman" w:hAnsi="Times New Roman" w:cs="Times New Roman"/>
          <w:sz w:val="24"/>
          <w:szCs w:val="24"/>
        </w:rPr>
      </w:pPr>
    </w:p>
    <w:p w14:paraId="5F2B3314" w14:textId="77777777" w:rsidR="009A0D5F" w:rsidRDefault="009A0D5F">
      <w:pPr>
        <w:rPr>
          <w:rFonts w:ascii="Times New Roman" w:hAnsi="Times New Roman" w:cs="Times New Roman"/>
          <w:sz w:val="24"/>
          <w:szCs w:val="24"/>
        </w:rPr>
      </w:pPr>
    </w:p>
    <w:p w14:paraId="740B03F2" w14:textId="77777777" w:rsidR="009A0D5F" w:rsidRDefault="009A0D5F">
      <w:pPr>
        <w:rPr>
          <w:rFonts w:ascii="Times New Roman" w:hAnsi="Times New Roman" w:cs="Times New Roman"/>
          <w:sz w:val="24"/>
          <w:szCs w:val="24"/>
        </w:rPr>
      </w:pPr>
    </w:p>
    <w:p w14:paraId="433C8A10" w14:textId="77777777" w:rsidR="009A0D5F" w:rsidRDefault="009A0D5F">
      <w:pPr>
        <w:rPr>
          <w:rFonts w:ascii="Times New Roman" w:hAnsi="Times New Roman" w:cs="Times New Roman"/>
          <w:sz w:val="24"/>
          <w:szCs w:val="24"/>
        </w:rPr>
      </w:pPr>
    </w:p>
    <w:p w14:paraId="27C71A92" w14:textId="77777777" w:rsidR="009A0D5F" w:rsidRDefault="009A0D5F">
      <w:pPr>
        <w:rPr>
          <w:rFonts w:ascii="Times New Roman" w:hAnsi="Times New Roman" w:cs="Times New Roman"/>
          <w:sz w:val="24"/>
          <w:szCs w:val="24"/>
        </w:rPr>
      </w:pPr>
    </w:p>
    <w:p w14:paraId="3C8075D6" w14:textId="77777777" w:rsidR="009A0D5F" w:rsidRDefault="009A0D5F">
      <w:pPr>
        <w:rPr>
          <w:rFonts w:ascii="Times New Roman" w:hAnsi="Times New Roman" w:cs="Times New Roman"/>
          <w:sz w:val="24"/>
          <w:szCs w:val="24"/>
        </w:rPr>
      </w:pPr>
    </w:p>
    <w:p w14:paraId="45741A3E" w14:textId="77777777" w:rsidR="009A0D5F" w:rsidRDefault="009A0D5F">
      <w:pPr>
        <w:rPr>
          <w:rFonts w:ascii="Times New Roman" w:hAnsi="Times New Roman" w:cs="Times New Roman"/>
          <w:sz w:val="24"/>
          <w:szCs w:val="24"/>
        </w:rPr>
      </w:pPr>
    </w:p>
    <w:p w14:paraId="598DDB93" w14:textId="77777777" w:rsidR="009A0D5F" w:rsidRDefault="009A0D5F">
      <w:pPr>
        <w:rPr>
          <w:rFonts w:ascii="Times New Roman" w:hAnsi="Times New Roman" w:cs="Times New Roman"/>
          <w:sz w:val="24"/>
          <w:szCs w:val="24"/>
        </w:rPr>
      </w:pPr>
    </w:p>
    <w:p w14:paraId="30518B61" w14:textId="77777777" w:rsidR="00727BEA" w:rsidRDefault="00727BEA">
      <w:pPr>
        <w:rPr>
          <w:rFonts w:ascii="Times New Roman" w:hAnsi="Times New Roman" w:cs="Times New Roman"/>
          <w:sz w:val="24"/>
          <w:szCs w:val="24"/>
        </w:rPr>
      </w:pPr>
    </w:p>
    <w:p w14:paraId="1881DACC" w14:textId="77777777" w:rsidR="009A0D5F" w:rsidRDefault="009A0D5F">
      <w:pPr>
        <w:rPr>
          <w:rFonts w:ascii="Times New Roman" w:hAnsi="Times New Roman" w:cs="Times New Roman"/>
          <w:sz w:val="24"/>
          <w:szCs w:val="24"/>
        </w:rPr>
      </w:pPr>
    </w:p>
    <w:p w14:paraId="582890FA" w14:textId="77777777" w:rsidR="004B503F" w:rsidRDefault="004B503F" w:rsidP="000F4C86">
      <w:pPr>
        <w:pStyle w:val="Default"/>
        <w:jc w:val="right"/>
        <w:rPr>
          <w:sz w:val="22"/>
          <w:szCs w:val="22"/>
        </w:rPr>
      </w:pPr>
    </w:p>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4B503F" w:rsidRPr="007C3F33" w14:paraId="5ACC0AEF" w14:textId="77777777" w:rsidTr="00FC6164">
        <w:trPr>
          <w:trHeight w:val="242"/>
        </w:trPr>
        <w:tc>
          <w:tcPr>
            <w:tcW w:w="10158" w:type="dxa"/>
            <w:gridSpan w:val="3"/>
            <w:tcBorders>
              <w:top w:val="nil"/>
              <w:left w:val="nil"/>
              <w:bottom w:val="single" w:sz="4" w:space="0" w:color="auto"/>
              <w:right w:val="nil"/>
            </w:tcBorders>
            <w:vAlign w:val="center"/>
          </w:tcPr>
          <w:p w14:paraId="0F0BBE58"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24A9993A" w14:textId="77777777" w:rsidR="00727BEA" w:rsidRDefault="00727BEA" w:rsidP="004B503F">
            <w:pPr>
              <w:pStyle w:val="Default"/>
              <w:jc w:val="right"/>
              <w:rPr>
                <w:sz w:val="22"/>
                <w:szCs w:val="22"/>
              </w:rPr>
            </w:pPr>
          </w:p>
          <w:p w14:paraId="58CDF75C" w14:textId="489A7677" w:rsidR="004B503F" w:rsidRDefault="004B503F" w:rsidP="004B503F">
            <w:pPr>
              <w:pStyle w:val="Default"/>
              <w:jc w:val="right"/>
              <w:rPr>
                <w:sz w:val="22"/>
                <w:szCs w:val="22"/>
              </w:rPr>
            </w:pPr>
            <w:r>
              <w:rPr>
                <w:sz w:val="22"/>
                <w:szCs w:val="22"/>
              </w:rPr>
              <w:t xml:space="preserve">Приложение 1 </w:t>
            </w:r>
          </w:p>
          <w:p w14:paraId="709778DC" w14:textId="77777777" w:rsidR="004B503F" w:rsidRDefault="004B503F" w:rsidP="004B503F">
            <w:pPr>
              <w:pStyle w:val="Default"/>
              <w:jc w:val="right"/>
              <w:rPr>
                <w:sz w:val="22"/>
                <w:szCs w:val="22"/>
              </w:rPr>
            </w:pPr>
            <w:r>
              <w:rPr>
                <w:sz w:val="22"/>
                <w:szCs w:val="22"/>
              </w:rPr>
              <w:t xml:space="preserve">к Порядку проведения отбора </w:t>
            </w:r>
          </w:p>
          <w:p w14:paraId="7E047419" w14:textId="77777777" w:rsidR="004B503F" w:rsidRDefault="004B503F" w:rsidP="004B503F">
            <w:pPr>
              <w:pStyle w:val="Default"/>
              <w:jc w:val="right"/>
              <w:rPr>
                <w:sz w:val="22"/>
                <w:szCs w:val="22"/>
              </w:rPr>
            </w:pPr>
            <w:r>
              <w:rPr>
                <w:sz w:val="22"/>
                <w:szCs w:val="22"/>
              </w:rPr>
              <w:t xml:space="preserve">аудиторской организации </w:t>
            </w:r>
          </w:p>
          <w:p w14:paraId="0BE6DDBE" w14:textId="77777777" w:rsidR="004B503F" w:rsidRDefault="004B503F" w:rsidP="004B503F">
            <w:pPr>
              <w:pStyle w:val="Default"/>
              <w:jc w:val="right"/>
              <w:rPr>
                <w:sz w:val="22"/>
                <w:szCs w:val="22"/>
              </w:rPr>
            </w:pPr>
            <w:r>
              <w:rPr>
                <w:sz w:val="22"/>
                <w:szCs w:val="22"/>
              </w:rPr>
              <w:t xml:space="preserve"> для проведения обязательного </w:t>
            </w:r>
          </w:p>
          <w:p w14:paraId="44092A27" w14:textId="67F6ECDA" w:rsidR="004B503F" w:rsidRDefault="004B503F" w:rsidP="005730C1">
            <w:pPr>
              <w:pStyle w:val="Default"/>
              <w:jc w:val="right"/>
              <w:rPr>
                <w:sz w:val="22"/>
                <w:szCs w:val="22"/>
              </w:rPr>
            </w:pPr>
            <w:r>
              <w:rPr>
                <w:sz w:val="22"/>
                <w:szCs w:val="22"/>
              </w:rPr>
              <w:t xml:space="preserve">аудита </w:t>
            </w:r>
            <w:r w:rsidR="005730C1">
              <w:rPr>
                <w:sz w:val="22"/>
                <w:szCs w:val="22"/>
              </w:rPr>
              <w:t>деятельности</w:t>
            </w:r>
            <w:r>
              <w:rPr>
                <w:sz w:val="22"/>
                <w:szCs w:val="22"/>
              </w:rPr>
              <w:t xml:space="preserve"> Фонда </w:t>
            </w:r>
          </w:p>
          <w:p w14:paraId="0B05B173"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4FC66499"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5285C769"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0FCA3D08" w14:textId="357E3E08" w:rsidR="004B503F" w:rsidRPr="004B503F" w:rsidRDefault="004B503F" w:rsidP="004B503F">
            <w:pPr>
              <w:spacing w:after="0" w:line="240" w:lineRule="auto"/>
              <w:jc w:val="center"/>
              <w:rPr>
                <w:rFonts w:ascii="Times New Roman" w:eastAsia="Arial Unicode MS" w:hAnsi="Times New Roman" w:cs="Times New Roman"/>
                <w:lang w:eastAsia="ru-RU" w:bidi="ru-RU"/>
              </w:rPr>
            </w:pPr>
            <w:r w:rsidRPr="004B503F">
              <w:rPr>
                <w:rFonts w:ascii="Times New Roman" w:eastAsia="Arial Unicode MS" w:hAnsi="Times New Roman" w:cs="Times New Roman"/>
                <w:lang w:eastAsia="ru-RU" w:bidi="ru-RU"/>
              </w:rPr>
              <w:t>Извещение</w:t>
            </w:r>
            <w:r w:rsidRPr="004B503F">
              <w:rPr>
                <w:rFonts w:ascii="Times New Roman" w:hAnsi="Times New Roman" w:cs="Times New Roman"/>
              </w:rPr>
              <w:t xml:space="preserve"> </w:t>
            </w:r>
            <w:r w:rsidRPr="004B503F">
              <w:rPr>
                <w:rFonts w:ascii="Times New Roman" w:eastAsia="Arial Unicode MS" w:hAnsi="Times New Roman" w:cs="Times New Roman"/>
                <w:lang w:eastAsia="ru-RU" w:bidi="ru-RU"/>
              </w:rPr>
              <w:t>об отборе</w:t>
            </w:r>
          </w:p>
          <w:p w14:paraId="48177D33" w14:textId="1C66977A" w:rsidR="004B503F" w:rsidRDefault="004B503F" w:rsidP="004B503F">
            <w:pPr>
              <w:spacing w:after="0" w:line="240" w:lineRule="auto"/>
              <w:jc w:val="center"/>
              <w:rPr>
                <w:rFonts w:ascii="Times New Roman" w:hAnsi="Times New Roman" w:cs="Times New Roman"/>
              </w:rPr>
            </w:pPr>
            <w:r w:rsidRPr="004B503F">
              <w:rPr>
                <w:rFonts w:ascii="Times New Roman" w:hAnsi="Times New Roman" w:cs="Times New Roman"/>
                <w:sz w:val="24"/>
                <w:szCs w:val="24"/>
              </w:rPr>
              <w:t xml:space="preserve">аудиторской организации в целях заключения договора по осуществлению обязательного аудита </w:t>
            </w:r>
            <w:r w:rsidR="005730C1">
              <w:rPr>
                <w:rFonts w:ascii="Times New Roman" w:hAnsi="Times New Roman" w:cs="Times New Roman"/>
                <w:sz w:val="24"/>
                <w:szCs w:val="24"/>
              </w:rPr>
              <w:t xml:space="preserve">деятельности </w:t>
            </w:r>
            <w:r w:rsidRPr="004B503F">
              <w:rPr>
                <w:rFonts w:ascii="Times New Roman" w:hAnsi="Times New Roman" w:cs="Times New Roman"/>
              </w:rPr>
              <w:t>Микрокредитной</w:t>
            </w:r>
            <w:r w:rsidRPr="004B503F">
              <w:rPr>
                <w:rFonts w:ascii="Times New Roman" w:hAnsi="Times New Roman" w:cs="Times New Roman"/>
                <w:sz w:val="24"/>
                <w:szCs w:val="24"/>
              </w:rPr>
              <w:t xml:space="preserve"> компании </w:t>
            </w:r>
            <w:r w:rsidR="00F264F8">
              <w:rPr>
                <w:rFonts w:ascii="Times New Roman" w:hAnsi="Times New Roman" w:cs="Times New Roman"/>
                <w:sz w:val="24"/>
                <w:szCs w:val="24"/>
              </w:rPr>
              <w:t>«</w:t>
            </w:r>
            <w:r w:rsidRPr="004B503F">
              <w:rPr>
                <w:rFonts w:ascii="Times New Roman" w:hAnsi="Times New Roman" w:cs="Times New Roman"/>
              </w:rPr>
              <w:t>Ф</w:t>
            </w:r>
            <w:r w:rsidRPr="004B503F">
              <w:rPr>
                <w:rFonts w:ascii="Times New Roman" w:hAnsi="Times New Roman" w:cs="Times New Roman"/>
                <w:sz w:val="24"/>
                <w:szCs w:val="24"/>
              </w:rPr>
              <w:t>онд поддержки предпринимательства</w:t>
            </w:r>
            <w:r w:rsidRPr="004B503F">
              <w:rPr>
                <w:rFonts w:ascii="Times New Roman" w:hAnsi="Times New Roman" w:cs="Times New Roman"/>
              </w:rPr>
              <w:t xml:space="preserve"> Республики Мордовия</w:t>
            </w:r>
            <w:r w:rsidR="00F264F8">
              <w:rPr>
                <w:rFonts w:ascii="Times New Roman" w:hAnsi="Times New Roman" w:cs="Times New Roman"/>
              </w:rPr>
              <w:t>»</w:t>
            </w:r>
          </w:p>
          <w:p w14:paraId="623D0A96" w14:textId="471E78F8" w:rsidR="004B503F" w:rsidRPr="007C3F33" w:rsidRDefault="004B503F" w:rsidP="004B503F">
            <w:pPr>
              <w:spacing w:after="0" w:line="240" w:lineRule="auto"/>
              <w:jc w:val="center"/>
              <w:rPr>
                <w:rFonts w:ascii="Times New Roman" w:eastAsia="Calibri" w:hAnsi="Times New Roman" w:cs="Times New Roman"/>
                <w:b/>
                <w:bCs/>
              </w:rPr>
            </w:pPr>
          </w:p>
        </w:tc>
      </w:tr>
      <w:tr w:rsidR="004B503F" w:rsidRPr="00087A94" w14:paraId="69F586E2" w14:textId="77777777" w:rsidTr="00FC6164">
        <w:trPr>
          <w:gridAfter w:val="1"/>
          <w:wAfter w:w="12" w:type="dxa"/>
          <w:trHeight w:val="651"/>
        </w:trPr>
        <w:tc>
          <w:tcPr>
            <w:tcW w:w="4395" w:type="dxa"/>
            <w:tcBorders>
              <w:top w:val="single" w:sz="4" w:space="0" w:color="auto"/>
              <w:left w:val="single" w:sz="4" w:space="0" w:color="auto"/>
              <w:bottom w:val="single" w:sz="4" w:space="0" w:color="auto"/>
              <w:right w:val="single" w:sz="4" w:space="0" w:color="auto"/>
            </w:tcBorders>
            <w:vAlign w:val="center"/>
          </w:tcPr>
          <w:p w14:paraId="1CE4768C" w14:textId="28642A77" w:rsidR="004B503F" w:rsidRPr="00727BEA" w:rsidRDefault="004B503F" w:rsidP="004B503F">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Наименование Организатора отбора ИНН/КПП</w:t>
            </w:r>
          </w:p>
        </w:tc>
        <w:tc>
          <w:tcPr>
            <w:tcW w:w="5751" w:type="dxa"/>
            <w:tcBorders>
              <w:top w:val="single" w:sz="4" w:space="0" w:color="auto"/>
              <w:left w:val="single" w:sz="4" w:space="0" w:color="auto"/>
              <w:bottom w:val="single" w:sz="4" w:space="0" w:color="auto"/>
              <w:right w:val="single" w:sz="4" w:space="0" w:color="auto"/>
            </w:tcBorders>
            <w:vAlign w:val="center"/>
          </w:tcPr>
          <w:p w14:paraId="56BE9F63" w14:textId="26492914" w:rsidR="004B503F" w:rsidRPr="004B503F" w:rsidRDefault="004B503F" w:rsidP="004B503F">
            <w:pPr>
              <w:pStyle w:val="a3"/>
              <w:spacing w:before="0" w:beforeAutospacing="0" w:after="0" w:afterAutospacing="0"/>
              <w:jc w:val="both"/>
              <w:rPr>
                <w:sz w:val="22"/>
                <w:szCs w:val="22"/>
              </w:rPr>
            </w:pPr>
          </w:p>
        </w:tc>
      </w:tr>
      <w:tr w:rsidR="004B503F" w:rsidRPr="00087A94" w14:paraId="63FC639B" w14:textId="77777777" w:rsidTr="00FC6164">
        <w:trPr>
          <w:gridAfter w:val="1"/>
          <w:wAfter w:w="12" w:type="dxa"/>
          <w:trHeight w:val="703"/>
        </w:trPr>
        <w:tc>
          <w:tcPr>
            <w:tcW w:w="4395" w:type="dxa"/>
            <w:tcBorders>
              <w:top w:val="single" w:sz="4" w:space="0" w:color="auto"/>
              <w:left w:val="single" w:sz="4" w:space="0" w:color="auto"/>
              <w:bottom w:val="single" w:sz="4" w:space="0" w:color="auto"/>
              <w:right w:val="single" w:sz="4" w:space="0" w:color="auto"/>
            </w:tcBorders>
            <w:vAlign w:val="center"/>
          </w:tcPr>
          <w:p w14:paraId="565421E0" w14:textId="3308CAFD" w:rsidR="004B503F" w:rsidRPr="00727BEA" w:rsidRDefault="004B503F"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Место нахождения, почтовый адрес, адрес электронной почты, номер контактного телефона</w:t>
            </w:r>
          </w:p>
        </w:tc>
        <w:tc>
          <w:tcPr>
            <w:tcW w:w="5751" w:type="dxa"/>
            <w:tcBorders>
              <w:top w:val="single" w:sz="4" w:space="0" w:color="auto"/>
              <w:left w:val="single" w:sz="4" w:space="0" w:color="auto"/>
              <w:bottom w:val="single" w:sz="4" w:space="0" w:color="auto"/>
              <w:right w:val="single" w:sz="4" w:space="0" w:color="auto"/>
            </w:tcBorders>
            <w:vAlign w:val="center"/>
          </w:tcPr>
          <w:p w14:paraId="74A473D3" w14:textId="77777777" w:rsidR="004B503F" w:rsidRPr="00C400DD" w:rsidRDefault="004B503F" w:rsidP="00472547">
            <w:pPr>
              <w:pStyle w:val="a3"/>
              <w:spacing w:before="0" w:beforeAutospacing="0" w:after="0" w:afterAutospacing="0"/>
              <w:jc w:val="both"/>
              <w:rPr>
                <w:sz w:val="22"/>
                <w:szCs w:val="22"/>
              </w:rPr>
            </w:pPr>
          </w:p>
        </w:tc>
      </w:tr>
      <w:tr w:rsidR="009E4B8E" w:rsidRPr="00087A94" w14:paraId="7E5D1052" w14:textId="77777777" w:rsidTr="00FC6164">
        <w:trPr>
          <w:gridAfter w:val="1"/>
          <w:wAfter w:w="12" w:type="dxa"/>
          <w:trHeight w:val="345"/>
        </w:trPr>
        <w:tc>
          <w:tcPr>
            <w:tcW w:w="4395" w:type="dxa"/>
            <w:tcBorders>
              <w:top w:val="single" w:sz="4" w:space="0" w:color="auto"/>
              <w:left w:val="single" w:sz="4" w:space="0" w:color="auto"/>
              <w:bottom w:val="single" w:sz="4" w:space="0" w:color="auto"/>
              <w:right w:val="single" w:sz="4" w:space="0" w:color="auto"/>
            </w:tcBorders>
            <w:vAlign w:val="center"/>
          </w:tcPr>
          <w:p w14:paraId="6E9C34E6" w14:textId="0F634973" w:rsidR="009E4B8E" w:rsidRPr="00727BEA" w:rsidRDefault="009E4B8E"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Ответственное лицо</w:t>
            </w:r>
          </w:p>
        </w:tc>
        <w:tc>
          <w:tcPr>
            <w:tcW w:w="5751" w:type="dxa"/>
            <w:tcBorders>
              <w:top w:val="single" w:sz="4" w:space="0" w:color="auto"/>
              <w:left w:val="single" w:sz="4" w:space="0" w:color="auto"/>
              <w:bottom w:val="single" w:sz="4" w:space="0" w:color="auto"/>
              <w:right w:val="single" w:sz="4" w:space="0" w:color="auto"/>
            </w:tcBorders>
            <w:vAlign w:val="center"/>
          </w:tcPr>
          <w:p w14:paraId="79A65D7A" w14:textId="77777777" w:rsidR="009E4B8E" w:rsidRPr="00C400DD" w:rsidRDefault="009E4B8E" w:rsidP="00472547">
            <w:pPr>
              <w:pStyle w:val="a3"/>
              <w:spacing w:before="0" w:beforeAutospacing="0" w:after="0" w:afterAutospacing="0"/>
              <w:jc w:val="both"/>
              <w:rPr>
                <w:sz w:val="22"/>
                <w:szCs w:val="22"/>
              </w:rPr>
            </w:pPr>
          </w:p>
        </w:tc>
      </w:tr>
      <w:tr w:rsidR="009E4B8E" w:rsidRPr="00087A94" w14:paraId="08B7F4FC"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56874A1D" w14:textId="19E2CDE0" w:rsidR="009E4B8E"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 xml:space="preserve">Предмет отбора </w:t>
            </w:r>
            <w:r w:rsidR="005730C1">
              <w:rPr>
                <w:rFonts w:ascii="Times New Roman" w:eastAsia="Arial Unicode MS" w:hAnsi="Times New Roman" w:cs="Times New Roman"/>
                <w:bCs/>
                <w:lang w:eastAsia="ru-RU" w:bidi="ru-RU"/>
              </w:rPr>
              <w:t>(Задание)</w:t>
            </w:r>
          </w:p>
        </w:tc>
        <w:tc>
          <w:tcPr>
            <w:tcW w:w="5751" w:type="dxa"/>
            <w:tcBorders>
              <w:top w:val="single" w:sz="4" w:space="0" w:color="auto"/>
              <w:left w:val="single" w:sz="4" w:space="0" w:color="auto"/>
              <w:bottom w:val="single" w:sz="4" w:space="0" w:color="auto"/>
              <w:right w:val="single" w:sz="4" w:space="0" w:color="auto"/>
            </w:tcBorders>
            <w:vAlign w:val="center"/>
          </w:tcPr>
          <w:p w14:paraId="1F3328FB" w14:textId="77777777" w:rsidR="009E4B8E" w:rsidRPr="00C400DD" w:rsidRDefault="009E4B8E" w:rsidP="00472547">
            <w:pPr>
              <w:pStyle w:val="a3"/>
              <w:spacing w:before="0" w:beforeAutospacing="0" w:after="0" w:afterAutospacing="0"/>
              <w:jc w:val="both"/>
              <w:rPr>
                <w:sz w:val="22"/>
                <w:szCs w:val="22"/>
              </w:rPr>
            </w:pPr>
          </w:p>
        </w:tc>
      </w:tr>
      <w:tr w:rsidR="00727BEA" w:rsidRPr="00087A94" w14:paraId="7887B1E0"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60E2B78C" w14:textId="6388F141" w:rsidR="00727BEA"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Срок оказания услуг</w:t>
            </w:r>
          </w:p>
        </w:tc>
        <w:tc>
          <w:tcPr>
            <w:tcW w:w="5751" w:type="dxa"/>
            <w:tcBorders>
              <w:top w:val="single" w:sz="4" w:space="0" w:color="auto"/>
              <w:left w:val="single" w:sz="4" w:space="0" w:color="auto"/>
              <w:bottom w:val="single" w:sz="4" w:space="0" w:color="auto"/>
              <w:right w:val="single" w:sz="4" w:space="0" w:color="auto"/>
            </w:tcBorders>
            <w:vAlign w:val="center"/>
          </w:tcPr>
          <w:p w14:paraId="74A85311" w14:textId="77777777" w:rsidR="00727BEA" w:rsidRPr="00C400DD" w:rsidRDefault="00727BEA" w:rsidP="00472547">
            <w:pPr>
              <w:pStyle w:val="a3"/>
              <w:spacing w:before="0" w:beforeAutospacing="0" w:after="0" w:afterAutospacing="0"/>
              <w:jc w:val="both"/>
              <w:rPr>
                <w:sz w:val="22"/>
                <w:szCs w:val="22"/>
              </w:rPr>
            </w:pPr>
          </w:p>
        </w:tc>
      </w:tr>
      <w:tr w:rsidR="00727BEA" w:rsidRPr="00087A94" w14:paraId="636F14A0"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2BBC9925" w14:textId="21C25B60" w:rsid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Место оказания услуг</w:t>
            </w:r>
          </w:p>
        </w:tc>
        <w:tc>
          <w:tcPr>
            <w:tcW w:w="5751" w:type="dxa"/>
            <w:tcBorders>
              <w:top w:val="single" w:sz="4" w:space="0" w:color="auto"/>
              <w:left w:val="single" w:sz="4" w:space="0" w:color="auto"/>
              <w:bottom w:val="single" w:sz="4" w:space="0" w:color="auto"/>
              <w:right w:val="single" w:sz="4" w:space="0" w:color="auto"/>
            </w:tcBorders>
            <w:vAlign w:val="center"/>
          </w:tcPr>
          <w:p w14:paraId="7D4BE3CC" w14:textId="77777777" w:rsidR="00727BEA" w:rsidRPr="00C400DD" w:rsidRDefault="00727BEA" w:rsidP="00472547">
            <w:pPr>
              <w:pStyle w:val="a3"/>
              <w:spacing w:before="0" w:beforeAutospacing="0" w:after="0" w:afterAutospacing="0"/>
              <w:jc w:val="both"/>
              <w:rPr>
                <w:sz w:val="22"/>
                <w:szCs w:val="22"/>
              </w:rPr>
            </w:pPr>
          </w:p>
        </w:tc>
      </w:tr>
      <w:tr w:rsidR="004B503F" w:rsidRPr="00087A94" w14:paraId="56F890A4"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B4477DA" w14:textId="21CE8C23" w:rsidR="004B503F"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М</w:t>
            </w:r>
            <w:r w:rsidRPr="00727BEA">
              <w:rPr>
                <w:rFonts w:ascii="Times New Roman" w:eastAsia="Arial Unicode MS" w:hAnsi="Times New Roman" w:cs="Times New Roman"/>
                <w:bCs/>
                <w:lang w:eastAsia="ru-RU" w:bidi="ru-RU"/>
              </w:rPr>
              <w:t>есто и порядок предоставления конкурсных предложений (заявок)</w:t>
            </w:r>
          </w:p>
        </w:tc>
        <w:tc>
          <w:tcPr>
            <w:tcW w:w="5751" w:type="dxa"/>
            <w:tcBorders>
              <w:top w:val="single" w:sz="4" w:space="0" w:color="auto"/>
              <w:left w:val="single" w:sz="4" w:space="0" w:color="auto"/>
              <w:bottom w:val="single" w:sz="4" w:space="0" w:color="auto"/>
              <w:right w:val="single" w:sz="4" w:space="0" w:color="auto"/>
            </w:tcBorders>
            <w:vAlign w:val="center"/>
            <w:hideMark/>
          </w:tcPr>
          <w:p w14:paraId="640961C4" w14:textId="7432BCAF" w:rsidR="004B503F" w:rsidRPr="00C400DD" w:rsidRDefault="004B503F" w:rsidP="004B503F">
            <w:pPr>
              <w:spacing w:after="0" w:line="240" w:lineRule="auto"/>
              <w:jc w:val="both"/>
              <w:rPr>
                <w:rFonts w:ascii="Times New Roman" w:eastAsia="Arial Unicode MS" w:hAnsi="Times New Roman" w:cs="Times New Roman"/>
                <w:lang w:eastAsia="ru-RU" w:bidi="ru-RU"/>
              </w:rPr>
            </w:pPr>
            <w:r w:rsidRPr="00C400DD">
              <w:rPr>
                <w:rFonts w:ascii="Times New Roman" w:eastAsia="Arial Unicode MS" w:hAnsi="Times New Roman" w:cs="Times New Roman"/>
                <w:lang w:eastAsia="ru-RU" w:bidi="ru-RU"/>
              </w:rPr>
              <w:t xml:space="preserve"> </w:t>
            </w:r>
          </w:p>
        </w:tc>
      </w:tr>
      <w:tr w:rsidR="00727BEA" w:rsidRPr="00087A94" w14:paraId="6CB35476"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tcPr>
          <w:p w14:paraId="31218387" w14:textId="7ACBB0DC" w:rsidR="00727BEA" w:rsidRDefault="00FC6164"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Дата и время начала приема заявок</w:t>
            </w:r>
          </w:p>
        </w:tc>
        <w:tc>
          <w:tcPr>
            <w:tcW w:w="5751" w:type="dxa"/>
            <w:tcBorders>
              <w:top w:val="single" w:sz="4" w:space="0" w:color="auto"/>
              <w:left w:val="single" w:sz="4" w:space="0" w:color="auto"/>
              <w:bottom w:val="single" w:sz="4" w:space="0" w:color="auto"/>
              <w:right w:val="single" w:sz="4" w:space="0" w:color="auto"/>
            </w:tcBorders>
            <w:vAlign w:val="center"/>
          </w:tcPr>
          <w:p w14:paraId="6DBFA895" w14:textId="77777777" w:rsidR="00727BEA" w:rsidRPr="00C400DD" w:rsidRDefault="00727BEA" w:rsidP="004B503F">
            <w:pPr>
              <w:spacing w:after="0" w:line="240" w:lineRule="auto"/>
              <w:jc w:val="both"/>
              <w:rPr>
                <w:rFonts w:ascii="Times New Roman" w:eastAsia="Arial Unicode MS" w:hAnsi="Times New Roman" w:cs="Times New Roman"/>
                <w:lang w:eastAsia="ru-RU" w:bidi="ru-RU"/>
              </w:rPr>
            </w:pPr>
          </w:p>
        </w:tc>
      </w:tr>
      <w:tr w:rsidR="00FC6164" w:rsidRPr="00087A94" w14:paraId="3C53DC17"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tcPr>
          <w:p w14:paraId="1E1D9AC9" w14:textId="503CFF2C" w:rsidR="00FC6164" w:rsidRDefault="00FC6164"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Дата и время окончания приема заявок</w:t>
            </w:r>
          </w:p>
        </w:tc>
        <w:tc>
          <w:tcPr>
            <w:tcW w:w="5751" w:type="dxa"/>
            <w:tcBorders>
              <w:top w:val="single" w:sz="4" w:space="0" w:color="auto"/>
              <w:left w:val="single" w:sz="4" w:space="0" w:color="auto"/>
              <w:bottom w:val="single" w:sz="4" w:space="0" w:color="auto"/>
              <w:right w:val="single" w:sz="4" w:space="0" w:color="auto"/>
            </w:tcBorders>
            <w:vAlign w:val="center"/>
          </w:tcPr>
          <w:p w14:paraId="70C7CEC2" w14:textId="77777777" w:rsidR="00FC6164" w:rsidRPr="00C400DD" w:rsidRDefault="00FC6164" w:rsidP="004B503F">
            <w:pPr>
              <w:spacing w:after="0" w:line="240" w:lineRule="auto"/>
              <w:jc w:val="both"/>
              <w:rPr>
                <w:rFonts w:ascii="Times New Roman" w:eastAsia="Arial Unicode MS" w:hAnsi="Times New Roman" w:cs="Times New Roman"/>
                <w:lang w:eastAsia="ru-RU" w:bidi="ru-RU"/>
              </w:rPr>
            </w:pPr>
          </w:p>
        </w:tc>
      </w:tr>
      <w:tr w:rsidR="00FC6164" w:rsidRPr="00087A94" w14:paraId="3BF72FB9" w14:textId="77777777" w:rsidTr="00FC6164">
        <w:trPr>
          <w:gridAfter w:val="1"/>
          <w:wAfter w:w="12" w:type="dxa"/>
          <w:trHeight w:val="58"/>
        </w:trPr>
        <w:tc>
          <w:tcPr>
            <w:tcW w:w="4395" w:type="dxa"/>
            <w:tcBorders>
              <w:top w:val="single" w:sz="4" w:space="0" w:color="000000"/>
              <w:left w:val="single" w:sz="4" w:space="0" w:color="000000"/>
              <w:bottom w:val="single" w:sz="4" w:space="0" w:color="auto"/>
              <w:right w:val="single" w:sz="4" w:space="0" w:color="000000"/>
            </w:tcBorders>
            <w:vAlign w:val="center"/>
          </w:tcPr>
          <w:p w14:paraId="6FDD7A5A" w14:textId="33E6F500" w:rsidR="00FC6164" w:rsidRDefault="00FC6164"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hAnsi="Times New Roman" w:cs="Times New Roman"/>
                <w:bCs/>
                <w:lang w:eastAsia="ru-RU"/>
              </w:rPr>
              <w:t>Требования к участникам отбора</w:t>
            </w:r>
          </w:p>
        </w:tc>
        <w:tc>
          <w:tcPr>
            <w:tcW w:w="5751" w:type="dxa"/>
            <w:tcBorders>
              <w:top w:val="single" w:sz="4" w:space="0" w:color="auto"/>
              <w:left w:val="single" w:sz="4" w:space="0" w:color="auto"/>
              <w:bottom w:val="single" w:sz="4" w:space="0" w:color="auto"/>
              <w:right w:val="single" w:sz="4" w:space="0" w:color="auto"/>
            </w:tcBorders>
            <w:vAlign w:val="center"/>
          </w:tcPr>
          <w:p w14:paraId="1EABB2CD" w14:textId="77777777" w:rsidR="00FC6164" w:rsidRPr="00C400DD" w:rsidRDefault="00FC6164" w:rsidP="004B503F">
            <w:pPr>
              <w:spacing w:after="0" w:line="240" w:lineRule="auto"/>
              <w:jc w:val="both"/>
              <w:rPr>
                <w:rFonts w:ascii="Times New Roman" w:eastAsia="Arial Unicode MS" w:hAnsi="Times New Roman" w:cs="Times New Roman"/>
                <w:lang w:eastAsia="ru-RU" w:bidi="ru-RU"/>
              </w:rPr>
            </w:pPr>
          </w:p>
        </w:tc>
      </w:tr>
      <w:tr w:rsidR="00FC6164" w:rsidRPr="00087A94" w14:paraId="7047B80B" w14:textId="77777777" w:rsidTr="00FC6164">
        <w:trPr>
          <w:gridAfter w:val="1"/>
          <w:wAfter w:w="12" w:type="dxa"/>
          <w:trHeight w:val="511"/>
        </w:trPr>
        <w:tc>
          <w:tcPr>
            <w:tcW w:w="4395" w:type="dxa"/>
            <w:tcBorders>
              <w:top w:val="single" w:sz="4" w:space="0" w:color="000000"/>
              <w:left w:val="single" w:sz="4" w:space="0" w:color="000000"/>
              <w:bottom w:val="single" w:sz="4" w:space="0" w:color="auto"/>
              <w:right w:val="single" w:sz="4" w:space="0" w:color="000000"/>
            </w:tcBorders>
            <w:vAlign w:val="center"/>
          </w:tcPr>
          <w:p w14:paraId="445A18FA" w14:textId="63FAAAA6" w:rsidR="00FC6164" w:rsidRPr="00727BEA" w:rsidRDefault="00FC6164" w:rsidP="00472547">
            <w:pPr>
              <w:autoSpaceDE w:val="0"/>
              <w:autoSpaceDN w:val="0"/>
              <w:adjustRightInd w:val="0"/>
              <w:spacing w:after="0" w:line="240" w:lineRule="auto"/>
              <w:jc w:val="both"/>
              <w:rPr>
                <w:rFonts w:ascii="Times New Roman" w:hAnsi="Times New Roman" w:cs="Times New Roman"/>
                <w:bCs/>
                <w:lang w:eastAsia="ru-RU"/>
              </w:rPr>
            </w:pPr>
            <w:r w:rsidRPr="00727BEA">
              <w:rPr>
                <w:rFonts w:ascii="Times New Roman" w:hAnsi="Times New Roman" w:cs="Times New Roman"/>
                <w:bCs/>
                <w:lang w:eastAsia="ru-RU"/>
              </w:rPr>
              <w:t>Требования к заявке на участие в отборе</w:t>
            </w:r>
          </w:p>
        </w:tc>
        <w:tc>
          <w:tcPr>
            <w:tcW w:w="5751" w:type="dxa"/>
            <w:tcBorders>
              <w:top w:val="single" w:sz="4" w:space="0" w:color="000000"/>
              <w:left w:val="single" w:sz="4" w:space="0" w:color="000000"/>
              <w:bottom w:val="single" w:sz="4" w:space="0" w:color="auto"/>
              <w:right w:val="single" w:sz="4" w:space="0" w:color="000000"/>
            </w:tcBorders>
            <w:vAlign w:val="center"/>
          </w:tcPr>
          <w:p w14:paraId="6D083E37" w14:textId="364366A3" w:rsidR="00FC6164" w:rsidRPr="000A6E1E" w:rsidRDefault="00FC6164" w:rsidP="00727BEA">
            <w:pPr>
              <w:pStyle w:val="a6"/>
              <w:tabs>
                <w:tab w:val="left" w:pos="321"/>
                <w:tab w:val="left" w:pos="851"/>
              </w:tabs>
              <w:ind w:left="37"/>
              <w:jc w:val="both"/>
              <w:rPr>
                <w:bCs/>
                <w:sz w:val="22"/>
                <w:szCs w:val="22"/>
              </w:rPr>
            </w:pPr>
          </w:p>
        </w:tc>
      </w:tr>
      <w:tr w:rsidR="00FC6164" w:rsidRPr="00087A94" w14:paraId="31CEA1D6" w14:textId="77777777" w:rsidTr="00FC6164">
        <w:trPr>
          <w:gridAfter w:val="1"/>
          <w:wAfter w:w="12" w:type="dxa"/>
          <w:trHeight w:val="486"/>
        </w:trPr>
        <w:tc>
          <w:tcPr>
            <w:tcW w:w="4395" w:type="dxa"/>
            <w:tcBorders>
              <w:top w:val="single" w:sz="4" w:space="0" w:color="auto"/>
              <w:left w:val="single" w:sz="4" w:space="0" w:color="000000"/>
              <w:bottom w:val="single" w:sz="4" w:space="0" w:color="000000"/>
              <w:right w:val="single" w:sz="4" w:space="0" w:color="000000"/>
            </w:tcBorders>
            <w:vAlign w:val="center"/>
          </w:tcPr>
          <w:p w14:paraId="0A6C65C6" w14:textId="6AC21318" w:rsidR="00FC6164" w:rsidRPr="00727BEA" w:rsidRDefault="00D45CAB" w:rsidP="00472547">
            <w:pPr>
              <w:autoSpaceDE w:val="0"/>
              <w:autoSpaceDN w:val="0"/>
              <w:adjustRightInd w:val="0"/>
              <w:spacing w:after="0" w:line="240" w:lineRule="auto"/>
              <w:jc w:val="both"/>
              <w:rPr>
                <w:rFonts w:ascii="Times New Roman" w:hAnsi="Times New Roman" w:cs="Times New Roman"/>
                <w:bCs/>
                <w:lang w:eastAsia="ru-RU"/>
              </w:rPr>
            </w:pPr>
            <w:r w:rsidRPr="00727BEA">
              <w:rPr>
                <w:rFonts w:ascii="Times New Roman" w:hAnsi="Times New Roman" w:cs="Times New Roman"/>
                <w:bCs/>
                <w:lang w:eastAsia="ru-RU"/>
              </w:rPr>
              <w:t xml:space="preserve">Сведения о начальной (максимальной) цене договора </w:t>
            </w:r>
          </w:p>
        </w:tc>
        <w:tc>
          <w:tcPr>
            <w:tcW w:w="5751" w:type="dxa"/>
            <w:tcBorders>
              <w:top w:val="single" w:sz="4" w:space="0" w:color="000000"/>
              <w:left w:val="single" w:sz="4" w:space="0" w:color="000000"/>
              <w:bottom w:val="single" w:sz="4" w:space="0" w:color="auto"/>
              <w:right w:val="single" w:sz="4" w:space="0" w:color="000000"/>
            </w:tcBorders>
            <w:vAlign w:val="center"/>
          </w:tcPr>
          <w:p w14:paraId="67F15ECC" w14:textId="77777777" w:rsidR="00FC6164" w:rsidRPr="00C400DD" w:rsidRDefault="00FC6164" w:rsidP="00727BEA">
            <w:pPr>
              <w:tabs>
                <w:tab w:val="left" w:pos="479"/>
                <w:tab w:val="left" w:pos="851"/>
              </w:tabs>
              <w:spacing w:after="0" w:line="240" w:lineRule="auto"/>
              <w:jc w:val="both"/>
              <w:rPr>
                <w:rFonts w:ascii="Times New Roman" w:hAnsi="Times New Roman" w:cs="Times New Roman"/>
                <w:bCs/>
              </w:rPr>
            </w:pPr>
          </w:p>
        </w:tc>
      </w:tr>
      <w:tr w:rsidR="00FC6164" w:rsidRPr="00087A94" w14:paraId="4402D9B9" w14:textId="77777777" w:rsidTr="00FC6164">
        <w:trPr>
          <w:gridAfter w:val="1"/>
          <w:wAfter w:w="12" w:type="dxa"/>
          <w:trHeight w:val="22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5F234D88" w14:textId="32637F8C" w:rsidR="00FC6164" w:rsidRPr="00727BEA" w:rsidRDefault="00D45CAB" w:rsidP="00472547">
            <w:pPr>
              <w:widowControl w:val="0"/>
              <w:spacing w:after="0" w:line="240" w:lineRule="auto"/>
              <w:jc w:val="both"/>
              <w:rPr>
                <w:rFonts w:ascii="Times New Roman" w:eastAsia="Calibri" w:hAnsi="Times New Roman" w:cs="Times New Roman"/>
                <w:bCs/>
                <w:lang w:eastAsia="ru-RU"/>
              </w:rPr>
            </w:pPr>
            <w:r w:rsidRPr="00727BEA">
              <w:rPr>
                <w:rFonts w:ascii="Times New Roman" w:hAnsi="Times New Roman" w:cs="Times New Roman"/>
                <w:bCs/>
                <w:lang w:eastAsia="ru-RU"/>
              </w:rPr>
              <w:t>Форма, сроки и порядок оплаты</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07A0EF24" w14:textId="3D6C3164" w:rsidR="00FC6164" w:rsidRPr="00C400DD" w:rsidRDefault="00FC6164" w:rsidP="00472547">
            <w:pPr>
              <w:widowControl w:val="0"/>
              <w:spacing w:after="0" w:line="240" w:lineRule="auto"/>
              <w:ind w:firstLine="554"/>
              <w:jc w:val="both"/>
              <w:rPr>
                <w:rFonts w:ascii="Times New Roman" w:eastAsia="Arial Unicode MS" w:hAnsi="Times New Roman" w:cs="Times New Roman"/>
                <w:lang w:eastAsia="ru-RU" w:bidi="ru-RU"/>
              </w:rPr>
            </w:pPr>
          </w:p>
        </w:tc>
      </w:tr>
      <w:tr w:rsidR="00FC6164" w:rsidRPr="00A577D0" w14:paraId="08875CB1"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397E6928" w14:textId="0F0EA5FE" w:rsidR="00FC6164" w:rsidRPr="00727BEA" w:rsidRDefault="00FC6164" w:rsidP="00472547">
            <w:pPr>
              <w:widowControl w:val="0"/>
              <w:spacing w:after="0" w:line="240" w:lineRule="auto"/>
              <w:jc w:val="both"/>
              <w:rPr>
                <w:rFonts w:ascii="Times New Roman" w:eastAsia="Arial Unicode MS" w:hAnsi="Times New Roman" w:cs="Times New Roman"/>
                <w:bCs/>
                <w:color w:val="FF0000"/>
                <w:lang w:eastAsia="ru-RU" w:bidi="ru-RU"/>
              </w:rPr>
            </w:pPr>
            <w:r w:rsidRPr="00727BEA">
              <w:rPr>
                <w:rFonts w:ascii="Times New Roman" w:hAnsi="Times New Roman" w:cs="Times New Roman"/>
                <w:bCs/>
                <w:lang w:eastAsia="ru-RU"/>
              </w:rPr>
              <w:t xml:space="preserve">Дата, место </w:t>
            </w:r>
            <w:r w:rsidR="00D45CAB">
              <w:rPr>
                <w:rFonts w:ascii="Times New Roman" w:hAnsi="Times New Roman" w:cs="Times New Roman"/>
                <w:bCs/>
                <w:lang w:eastAsia="ru-RU"/>
              </w:rPr>
              <w:t>вскрытия конвертов</w:t>
            </w:r>
            <w:r w:rsidRPr="00727BEA">
              <w:rPr>
                <w:rFonts w:ascii="Times New Roman" w:hAnsi="Times New Roman" w:cs="Times New Roman"/>
                <w:bCs/>
                <w:lang w:eastAsia="ru-RU"/>
              </w:rPr>
              <w:t xml:space="preserve"> </w:t>
            </w:r>
          </w:p>
        </w:tc>
        <w:tc>
          <w:tcPr>
            <w:tcW w:w="5751" w:type="dxa"/>
            <w:tcBorders>
              <w:top w:val="single" w:sz="4" w:space="0" w:color="000000"/>
              <w:left w:val="single" w:sz="4" w:space="0" w:color="000000"/>
              <w:bottom w:val="single" w:sz="4" w:space="0" w:color="auto"/>
              <w:right w:val="single" w:sz="4" w:space="0" w:color="000000"/>
            </w:tcBorders>
            <w:vAlign w:val="center"/>
          </w:tcPr>
          <w:p w14:paraId="4194E7A4" w14:textId="5CE82314" w:rsidR="00FC6164" w:rsidRPr="00C400DD" w:rsidRDefault="00FC6164" w:rsidP="00472547">
            <w:pPr>
              <w:spacing w:after="0" w:line="240" w:lineRule="auto"/>
              <w:ind w:firstLine="554"/>
              <w:jc w:val="both"/>
              <w:rPr>
                <w:rFonts w:ascii="Times New Roman" w:eastAsia="Calibri" w:hAnsi="Times New Roman" w:cs="Times New Roman"/>
                <w:color w:val="FF0000"/>
                <w:highlight w:val="yellow"/>
              </w:rPr>
            </w:pPr>
          </w:p>
        </w:tc>
      </w:tr>
      <w:tr w:rsidR="00D45CAB" w:rsidRPr="00A577D0" w14:paraId="73064D0D"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22762E43" w14:textId="17A4FE07" w:rsidR="00D45CAB" w:rsidRPr="00727BEA" w:rsidRDefault="00D45CAB" w:rsidP="00472547">
            <w:pPr>
              <w:widowControl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Дата, место рассмотрения предложений</w:t>
            </w:r>
          </w:p>
        </w:tc>
        <w:tc>
          <w:tcPr>
            <w:tcW w:w="5751" w:type="dxa"/>
            <w:tcBorders>
              <w:top w:val="single" w:sz="4" w:space="0" w:color="000000"/>
              <w:left w:val="single" w:sz="4" w:space="0" w:color="000000"/>
              <w:bottom w:val="single" w:sz="4" w:space="0" w:color="auto"/>
              <w:right w:val="single" w:sz="4" w:space="0" w:color="000000"/>
            </w:tcBorders>
            <w:vAlign w:val="center"/>
          </w:tcPr>
          <w:p w14:paraId="2AD97265" w14:textId="77777777" w:rsidR="00D45CAB" w:rsidRPr="00C400DD" w:rsidRDefault="00D45CAB" w:rsidP="00472547">
            <w:pPr>
              <w:spacing w:after="0" w:line="240" w:lineRule="auto"/>
              <w:ind w:firstLine="554"/>
              <w:jc w:val="both"/>
              <w:rPr>
                <w:rFonts w:ascii="Times New Roman" w:eastAsia="Calibri" w:hAnsi="Times New Roman" w:cs="Times New Roman"/>
                <w:color w:val="FF0000"/>
                <w:highlight w:val="yellow"/>
              </w:rPr>
            </w:pPr>
          </w:p>
        </w:tc>
      </w:tr>
      <w:tr w:rsidR="00D45CAB" w:rsidRPr="00A577D0" w14:paraId="34D3A675"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29D85728" w14:textId="487507BF" w:rsidR="00D45CAB" w:rsidRDefault="00D45CAB" w:rsidP="00472547">
            <w:pPr>
              <w:widowControl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Дата, место определения победителя отбора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6B9456D2" w14:textId="77777777" w:rsidR="00D45CAB" w:rsidRPr="00C400DD" w:rsidRDefault="00D45CAB" w:rsidP="00472547">
            <w:pPr>
              <w:spacing w:after="0" w:line="240" w:lineRule="auto"/>
              <w:ind w:firstLine="554"/>
              <w:jc w:val="both"/>
              <w:rPr>
                <w:rFonts w:ascii="Times New Roman" w:eastAsia="Calibri" w:hAnsi="Times New Roman" w:cs="Times New Roman"/>
                <w:color w:val="FF0000"/>
                <w:highlight w:val="yellow"/>
              </w:rPr>
            </w:pPr>
          </w:p>
        </w:tc>
      </w:tr>
      <w:tr w:rsidR="00FC6164" w:rsidRPr="00087A94" w14:paraId="78000F92" w14:textId="77777777" w:rsidTr="00B873B4">
        <w:trPr>
          <w:gridAfter w:val="1"/>
          <w:wAfter w:w="12" w:type="dxa"/>
          <w:trHeight w:val="601"/>
        </w:trPr>
        <w:tc>
          <w:tcPr>
            <w:tcW w:w="4395" w:type="dxa"/>
            <w:tcBorders>
              <w:top w:val="single" w:sz="4" w:space="0" w:color="auto"/>
              <w:left w:val="single" w:sz="4" w:space="0" w:color="000000"/>
              <w:bottom w:val="single" w:sz="4" w:space="0" w:color="000000"/>
              <w:right w:val="single" w:sz="4" w:space="0" w:color="000000"/>
            </w:tcBorders>
            <w:vAlign w:val="center"/>
          </w:tcPr>
          <w:p w14:paraId="10E28BA8" w14:textId="1BD2A7A2" w:rsidR="00FC6164" w:rsidRPr="00727BEA" w:rsidRDefault="00B873B4" w:rsidP="00727BEA">
            <w:pPr>
              <w:autoSpaceDE w:val="0"/>
              <w:autoSpaceDN w:val="0"/>
              <w:adjustRightInd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Критерии и п</w:t>
            </w:r>
            <w:r w:rsidR="00FC6164" w:rsidRPr="00727BEA">
              <w:rPr>
                <w:rFonts w:ascii="Times New Roman" w:hAnsi="Times New Roman" w:cs="Times New Roman"/>
                <w:bCs/>
                <w:lang w:eastAsia="ru-RU"/>
              </w:rPr>
              <w:t xml:space="preserve">орядок оценки </w:t>
            </w:r>
            <w:r>
              <w:rPr>
                <w:rFonts w:ascii="Times New Roman" w:hAnsi="Times New Roman" w:cs="Times New Roman"/>
                <w:bCs/>
                <w:lang w:eastAsia="ru-RU"/>
              </w:rPr>
              <w:t>конкурсных предложений и заявок</w:t>
            </w:r>
          </w:p>
        </w:tc>
        <w:tc>
          <w:tcPr>
            <w:tcW w:w="5751" w:type="dxa"/>
            <w:tcBorders>
              <w:top w:val="single" w:sz="4" w:space="0" w:color="auto"/>
              <w:left w:val="single" w:sz="4" w:space="0" w:color="000000"/>
              <w:bottom w:val="single" w:sz="4" w:space="0" w:color="auto"/>
              <w:right w:val="single" w:sz="4" w:space="0" w:color="000000"/>
            </w:tcBorders>
            <w:vAlign w:val="center"/>
          </w:tcPr>
          <w:p w14:paraId="140AA8F2" w14:textId="509698F2" w:rsidR="00FC6164" w:rsidRPr="00C400DD" w:rsidRDefault="00FC6164" w:rsidP="00472547">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C400DD">
              <w:rPr>
                <w:rFonts w:ascii="Times New Roman" w:hAnsi="Times New Roman" w:cs="Times New Roman"/>
              </w:rPr>
              <w:t xml:space="preserve"> </w:t>
            </w:r>
          </w:p>
        </w:tc>
      </w:tr>
      <w:tr w:rsidR="00FC6164" w:rsidRPr="00087A94" w14:paraId="0BC1E8C8" w14:textId="77777777" w:rsidTr="00B873B4">
        <w:trPr>
          <w:gridAfter w:val="1"/>
          <w:wAfter w:w="12" w:type="dxa"/>
          <w:trHeight w:val="411"/>
        </w:trPr>
        <w:tc>
          <w:tcPr>
            <w:tcW w:w="4395" w:type="dxa"/>
            <w:tcBorders>
              <w:top w:val="single" w:sz="4" w:space="0" w:color="auto"/>
              <w:left w:val="single" w:sz="4" w:space="0" w:color="000000"/>
              <w:bottom w:val="single" w:sz="4" w:space="0" w:color="000000"/>
              <w:right w:val="single" w:sz="4" w:space="0" w:color="000000"/>
            </w:tcBorders>
            <w:vAlign w:val="center"/>
          </w:tcPr>
          <w:p w14:paraId="35625511" w14:textId="37E1F56D" w:rsidR="00FC6164" w:rsidRPr="00727BEA" w:rsidRDefault="00FC6164" w:rsidP="00472547">
            <w:pPr>
              <w:autoSpaceDE w:val="0"/>
              <w:autoSpaceDN w:val="0"/>
              <w:adjustRightInd w:val="0"/>
              <w:spacing w:after="0" w:line="240" w:lineRule="auto"/>
              <w:jc w:val="both"/>
              <w:rPr>
                <w:rFonts w:ascii="Times New Roman" w:eastAsia="Calibri" w:hAnsi="Times New Roman" w:cs="Times New Roman"/>
                <w:bCs/>
                <w:lang w:eastAsia="ru-RU"/>
              </w:rPr>
            </w:pPr>
            <w:r w:rsidRPr="00727BEA">
              <w:rPr>
                <w:rFonts w:ascii="Times New Roman" w:eastAsia="Arial Unicode MS" w:hAnsi="Times New Roman" w:cs="Times New Roman"/>
                <w:bCs/>
                <w:lang w:eastAsia="ru-RU" w:bidi="ru-RU"/>
              </w:rPr>
              <w:t>Официальный сайт, на котором размещена информация о</w:t>
            </w:r>
            <w:r w:rsidR="00B873B4">
              <w:rPr>
                <w:rFonts w:ascii="Times New Roman" w:eastAsia="Arial Unicode MS" w:hAnsi="Times New Roman" w:cs="Times New Roman"/>
                <w:bCs/>
                <w:lang w:eastAsia="ru-RU" w:bidi="ru-RU"/>
              </w:rPr>
              <w:t>б</w:t>
            </w:r>
            <w:r w:rsidRPr="00727BEA">
              <w:rPr>
                <w:rFonts w:ascii="Times New Roman" w:eastAsia="Arial Unicode MS" w:hAnsi="Times New Roman" w:cs="Times New Roman"/>
                <w:bCs/>
                <w:lang w:eastAsia="ru-RU" w:bidi="ru-RU"/>
              </w:rPr>
              <w:t xml:space="preserve"> </w:t>
            </w:r>
            <w:r w:rsidR="00B873B4">
              <w:rPr>
                <w:rFonts w:ascii="Times New Roman" w:eastAsia="Arial Unicode MS" w:hAnsi="Times New Roman" w:cs="Times New Roman"/>
                <w:bCs/>
                <w:lang w:eastAsia="ru-RU" w:bidi="ru-RU"/>
              </w:rPr>
              <w:t>отборе</w:t>
            </w:r>
          </w:p>
        </w:tc>
        <w:tc>
          <w:tcPr>
            <w:tcW w:w="5751" w:type="dxa"/>
            <w:tcBorders>
              <w:top w:val="single" w:sz="4" w:space="0" w:color="000000"/>
              <w:left w:val="single" w:sz="4" w:space="0" w:color="000000"/>
              <w:bottom w:val="single" w:sz="4" w:space="0" w:color="000000"/>
              <w:right w:val="single" w:sz="4" w:space="0" w:color="000000"/>
            </w:tcBorders>
            <w:vAlign w:val="center"/>
          </w:tcPr>
          <w:p w14:paraId="2588C418" w14:textId="77777777" w:rsidR="00FC6164" w:rsidRPr="00C400DD" w:rsidRDefault="00FC6164" w:rsidP="00472547">
            <w:pPr>
              <w:widowControl w:val="0"/>
              <w:spacing w:after="0" w:line="240" w:lineRule="auto"/>
              <w:jc w:val="both"/>
              <w:rPr>
                <w:rFonts w:ascii="Times New Roman" w:eastAsia="Arial Unicode MS" w:hAnsi="Times New Roman" w:cs="Times New Roman"/>
                <w:lang w:eastAsia="ru-RU" w:bidi="ru-RU"/>
              </w:rPr>
            </w:pPr>
          </w:p>
          <w:p w14:paraId="0AD796D4" w14:textId="77777777" w:rsidR="00FC6164" w:rsidRPr="00C400DD" w:rsidRDefault="00FC6164" w:rsidP="00472547">
            <w:pPr>
              <w:widowControl w:val="0"/>
              <w:spacing w:after="0" w:line="240" w:lineRule="auto"/>
              <w:ind w:hanging="13"/>
              <w:jc w:val="both"/>
              <w:rPr>
                <w:rFonts w:ascii="Times New Roman" w:eastAsia="Arial Unicode MS" w:hAnsi="Times New Roman" w:cs="Times New Roman"/>
                <w:lang w:eastAsia="ru-RU" w:bidi="ru-RU"/>
              </w:rPr>
            </w:pPr>
          </w:p>
        </w:tc>
      </w:tr>
    </w:tbl>
    <w:p w14:paraId="65A14909" w14:textId="77777777" w:rsidR="004B503F" w:rsidRDefault="004B503F" w:rsidP="004B503F">
      <w:pPr>
        <w:spacing w:after="0" w:line="240" w:lineRule="auto"/>
        <w:jc w:val="center"/>
        <w:rPr>
          <w:rFonts w:ascii="Times New Roman" w:hAnsi="Times New Roman"/>
          <w:b/>
          <w:bCs/>
          <w:sz w:val="24"/>
          <w:szCs w:val="24"/>
        </w:rPr>
      </w:pPr>
    </w:p>
    <w:p w14:paraId="68BFB0A4" w14:textId="77777777" w:rsidR="00E45ECB" w:rsidRDefault="00E45ECB" w:rsidP="004B503F">
      <w:pPr>
        <w:spacing w:after="0" w:line="240" w:lineRule="auto"/>
        <w:jc w:val="center"/>
        <w:rPr>
          <w:rFonts w:ascii="Times New Roman" w:hAnsi="Times New Roman"/>
          <w:b/>
          <w:bCs/>
          <w:sz w:val="24"/>
          <w:szCs w:val="24"/>
        </w:rPr>
      </w:pPr>
    </w:p>
    <w:p w14:paraId="19A51FED" w14:textId="77777777" w:rsidR="00E45ECB" w:rsidRDefault="00E45ECB" w:rsidP="004B503F">
      <w:pPr>
        <w:spacing w:after="0" w:line="240" w:lineRule="auto"/>
        <w:jc w:val="center"/>
        <w:rPr>
          <w:rFonts w:ascii="Times New Roman" w:hAnsi="Times New Roman"/>
          <w:b/>
          <w:bCs/>
          <w:sz w:val="24"/>
          <w:szCs w:val="24"/>
        </w:rPr>
      </w:pPr>
    </w:p>
    <w:p w14:paraId="4F3C6C5E" w14:textId="77777777" w:rsidR="00E45ECB" w:rsidRDefault="00E45ECB" w:rsidP="004B503F">
      <w:pPr>
        <w:spacing w:after="0" w:line="240" w:lineRule="auto"/>
        <w:jc w:val="center"/>
        <w:rPr>
          <w:rFonts w:ascii="Times New Roman" w:hAnsi="Times New Roman"/>
          <w:b/>
          <w:bCs/>
          <w:sz w:val="24"/>
          <w:szCs w:val="24"/>
        </w:rPr>
      </w:pPr>
    </w:p>
    <w:p w14:paraId="63AB71B5" w14:textId="77777777" w:rsidR="00A71EBD" w:rsidRDefault="00A71EBD" w:rsidP="00A71EBD">
      <w:pPr>
        <w:tabs>
          <w:tab w:val="left" w:pos="0"/>
          <w:tab w:val="center" w:pos="993"/>
          <w:tab w:val="right" w:pos="9472"/>
        </w:tabs>
        <w:spacing w:after="0"/>
        <w:rPr>
          <w:rFonts w:ascii="Times New Roman" w:hAnsi="Times New Roman" w:cs="Times New Roman"/>
          <w:sz w:val="24"/>
          <w:szCs w:val="24"/>
        </w:rPr>
      </w:pPr>
      <w:r w:rsidRPr="002C5DF0">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2C5DF0">
        <w:rPr>
          <w:rFonts w:ascii="Times New Roman" w:hAnsi="Times New Roman" w:cs="Times New Roman"/>
          <w:sz w:val="24"/>
          <w:szCs w:val="24"/>
        </w:rPr>
        <w:t>организации</w:t>
      </w:r>
    </w:p>
    <w:p w14:paraId="43361D99" w14:textId="77777777" w:rsidR="00A71EBD" w:rsidRDefault="00A71EBD" w:rsidP="00A71EBD">
      <w:pPr>
        <w:pBdr>
          <w:bottom w:val="single" w:sz="12" w:space="1" w:color="auto"/>
        </w:pBdr>
        <w:tabs>
          <w:tab w:val="left" w:pos="0"/>
          <w:tab w:val="center" w:pos="993"/>
          <w:tab w:val="right" w:pos="9472"/>
        </w:tabs>
        <w:spacing w:after="0"/>
        <w:rPr>
          <w:rFonts w:ascii="Times New Roman" w:hAnsi="Times New Roman" w:cs="Times New Roman"/>
          <w:sz w:val="24"/>
          <w:szCs w:val="24"/>
        </w:rPr>
      </w:pPr>
    </w:p>
    <w:p w14:paraId="0E1A4AA8" w14:textId="77777777" w:rsidR="00A71EBD" w:rsidRDefault="00A71EBD" w:rsidP="00A71EBD">
      <w:pPr>
        <w:tabs>
          <w:tab w:val="left" w:pos="0"/>
          <w:tab w:val="center" w:pos="993"/>
          <w:tab w:val="right" w:pos="9472"/>
        </w:tabs>
        <w:spacing w:after="0"/>
        <w:rPr>
          <w:rFonts w:ascii="Times New Roman" w:hAnsi="Times New Roman" w:cs="Times New Roman"/>
          <w:i/>
          <w:iCs/>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20D4A">
        <w:rPr>
          <w:rFonts w:ascii="Times New Roman" w:hAnsi="Times New Roman" w:cs="Times New Roman"/>
          <w:i/>
          <w:iCs/>
          <w:sz w:val="24"/>
          <w:szCs w:val="24"/>
        </w:rPr>
        <w:t xml:space="preserve"> (</w:t>
      </w:r>
      <w:proofErr w:type="gramEnd"/>
      <w:r w:rsidRPr="00E20D4A">
        <w:rPr>
          <w:rFonts w:ascii="Times New Roman" w:hAnsi="Times New Roman" w:cs="Times New Roman"/>
          <w:i/>
          <w:iCs/>
          <w:sz w:val="24"/>
          <w:szCs w:val="24"/>
        </w:rPr>
        <w:t>подпись)</w:t>
      </w:r>
    </w:p>
    <w:p w14:paraId="21AEBADE" w14:textId="77777777" w:rsidR="00A71EBD" w:rsidRDefault="00A71EBD" w:rsidP="00A71EBD">
      <w:pPr>
        <w:tabs>
          <w:tab w:val="left" w:pos="0"/>
          <w:tab w:val="center" w:pos="993"/>
          <w:tab w:val="right" w:pos="9472"/>
        </w:tabs>
        <w:spacing w:after="0"/>
        <w:rPr>
          <w:rFonts w:ascii="Times New Roman" w:hAnsi="Times New Roman" w:cs="Times New Roman"/>
          <w:sz w:val="24"/>
          <w:szCs w:val="24"/>
        </w:rPr>
      </w:pPr>
    </w:p>
    <w:p w14:paraId="47439417" w14:textId="77777777" w:rsidR="00A71EBD" w:rsidRPr="00E20D4A" w:rsidRDefault="00A71EBD" w:rsidP="00A71EBD">
      <w:pPr>
        <w:tabs>
          <w:tab w:val="left" w:pos="0"/>
          <w:tab w:val="center" w:pos="993"/>
          <w:tab w:val="right" w:pos="9472"/>
        </w:tabs>
        <w:spacing w:after="0"/>
        <w:rPr>
          <w:rFonts w:ascii="Times New Roman" w:hAnsi="Times New Roman" w:cs="Times New Roman"/>
          <w:b/>
          <w:bCs/>
          <w:sz w:val="24"/>
          <w:szCs w:val="24"/>
        </w:rPr>
      </w:pPr>
      <w:r w:rsidRPr="00E20D4A">
        <w:rPr>
          <w:rFonts w:ascii="Times New Roman" w:hAnsi="Times New Roman" w:cs="Times New Roman"/>
          <w:b/>
          <w:bCs/>
          <w:sz w:val="24"/>
          <w:szCs w:val="24"/>
        </w:rPr>
        <w:t>МП</w:t>
      </w:r>
    </w:p>
    <w:p w14:paraId="77B31977" w14:textId="77777777" w:rsidR="00E45ECB" w:rsidRDefault="00E45ECB" w:rsidP="004B503F">
      <w:pPr>
        <w:spacing w:after="0" w:line="240" w:lineRule="auto"/>
        <w:jc w:val="center"/>
        <w:rPr>
          <w:rFonts w:ascii="Times New Roman" w:hAnsi="Times New Roman"/>
          <w:b/>
          <w:bCs/>
          <w:sz w:val="24"/>
          <w:szCs w:val="24"/>
        </w:rPr>
      </w:pPr>
    </w:p>
    <w:p w14:paraId="34574FA2" w14:textId="77777777" w:rsidR="008523C5" w:rsidRDefault="008523C5" w:rsidP="004B503F">
      <w:pPr>
        <w:spacing w:after="0" w:line="240" w:lineRule="auto"/>
        <w:jc w:val="center"/>
        <w:rPr>
          <w:rFonts w:ascii="Times New Roman" w:hAnsi="Times New Roman"/>
          <w:b/>
          <w:bCs/>
          <w:sz w:val="24"/>
          <w:szCs w:val="24"/>
        </w:rPr>
      </w:pPr>
    </w:p>
    <w:p w14:paraId="76614E98" w14:textId="77777777" w:rsidR="008523C5" w:rsidRDefault="008523C5" w:rsidP="004B503F">
      <w:pPr>
        <w:spacing w:after="0" w:line="240" w:lineRule="auto"/>
        <w:jc w:val="center"/>
        <w:rPr>
          <w:rFonts w:ascii="Times New Roman" w:hAnsi="Times New Roman"/>
          <w:b/>
          <w:bCs/>
          <w:sz w:val="24"/>
          <w:szCs w:val="24"/>
        </w:rPr>
      </w:pPr>
    </w:p>
    <w:p w14:paraId="3E978CF4" w14:textId="77777777" w:rsidR="008523C5" w:rsidRDefault="008523C5" w:rsidP="004B503F">
      <w:pPr>
        <w:spacing w:after="0" w:line="240" w:lineRule="auto"/>
        <w:jc w:val="center"/>
        <w:rPr>
          <w:rFonts w:ascii="Times New Roman" w:hAnsi="Times New Roman"/>
          <w:b/>
          <w:bCs/>
          <w:sz w:val="24"/>
          <w:szCs w:val="24"/>
        </w:rPr>
      </w:pPr>
    </w:p>
    <w:p w14:paraId="4DBA47C2" w14:textId="77777777" w:rsidR="008523C5" w:rsidRDefault="008523C5" w:rsidP="004B503F">
      <w:pPr>
        <w:spacing w:after="0" w:line="240" w:lineRule="auto"/>
        <w:jc w:val="center"/>
        <w:rPr>
          <w:rFonts w:ascii="Times New Roman" w:hAnsi="Times New Roman"/>
          <w:b/>
          <w:bCs/>
          <w:sz w:val="24"/>
          <w:szCs w:val="24"/>
        </w:rPr>
      </w:pPr>
    </w:p>
    <w:p w14:paraId="3BF6AE58" w14:textId="77777777" w:rsidR="008523C5" w:rsidRDefault="008523C5" w:rsidP="004B503F">
      <w:pPr>
        <w:spacing w:after="0" w:line="240" w:lineRule="auto"/>
        <w:jc w:val="center"/>
        <w:rPr>
          <w:rFonts w:ascii="Times New Roman" w:hAnsi="Times New Roman"/>
          <w:b/>
          <w:bCs/>
          <w:sz w:val="24"/>
          <w:szCs w:val="24"/>
        </w:rPr>
      </w:pPr>
    </w:p>
    <w:p w14:paraId="55D6BCF9" w14:textId="77777777" w:rsidR="008523C5" w:rsidRDefault="008523C5" w:rsidP="004B503F">
      <w:pPr>
        <w:spacing w:after="0" w:line="240" w:lineRule="auto"/>
        <w:jc w:val="center"/>
        <w:rPr>
          <w:rFonts w:ascii="Times New Roman" w:hAnsi="Times New Roman"/>
          <w:b/>
          <w:bCs/>
          <w:sz w:val="24"/>
          <w:szCs w:val="24"/>
        </w:rPr>
      </w:pPr>
    </w:p>
    <w:p w14:paraId="1F4AA376" w14:textId="77777777" w:rsidR="00A71EBD" w:rsidRDefault="00A71EBD" w:rsidP="004B503F">
      <w:pPr>
        <w:spacing w:after="0" w:line="240" w:lineRule="auto"/>
        <w:jc w:val="center"/>
        <w:rPr>
          <w:rFonts w:ascii="Times New Roman" w:hAnsi="Times New Roman"/>
          <w:b/>
          <w:bCs/>
          <w:sz w:val="24"/>
          <w:szCs w:val="24"/>
        </w:rPr>
      </w:pPr>
    </w:p>
    <w:p w14:paraId="7FDA135A" w14:textId="5AA9A74A" w:rsidR="00E45ECB" w:rsidRDefault="00E45ECB" w:rsidP="00E45ECB">
      <w:pPr>
        <w:pStyle w:val="Default"/>
        <w:jc w:val="right"/>
        <w:rPr>
          <w:sz w:val="22"/>
          <w:szCs w:val="22"/>
        </w:rPr>
      </w:pPr>
      <w:r>
        <w:rPr>
          <w:sz w:val="22"/>
          <w:szCs w:val="22"/>
        </w:rPr>
        <w:t xml:space="preserve">Приложение 2 </w:t>
      </w:r>
    </w:p>
    <w:p w14:paraId="386C2749" w14:textId="77777777" w:rsidR="00E45ECB" w:rsidRPr="00E45ECB" w:rsidRDefault="00E45ECB" w:rsidP="00E45ECB">
      <w:pPr>
        <w:pStyle w:val="Default"/>
        <w:jc w:val="right"/>
        <w:rPr>
          <w:sz w:val="22"/>
          <w:szCs w:val="22"/>
        </w:rPr>
      </w:pPr>
      <w:r w:rsidRPr="00E45ECB">
        <w:rPr>
          <w:sz w:val="22"/>
          <w:szCs w:val="22"/>
        </w:rPr>
        <w:t xml:space="preserve">к Порядку проведения отбора </w:t>
      </w:r>
    </w:p>
    <w:p w14:paraId="282BFD61" w14:textId="77777777" w:rsidR="00E45ECB" w:rsidRPr="00E45ECB" w:rsidRDefault="00E45ECB" w:rsidP="00E45ECB">
      <w:pPr>
        <w:pStyle w:val="Default"/>
        <w:jc w:val="right"/>
        <w:rPr>
          <w:sz w:val="22"/>
          <w:szCs w:val="22"/>
        </w:rPr>
      </w:pPr>
      <w:r w:rsidRPr="00E45ECB">
        <w:rPr>
          <w:sz w:val="22"/>
          <w:szCs w:val="22"/>
        </w:rPr>
        <w:t xml:space="preserve">аудиторской организации </w:t>
      </w:r>
    </w:p>
    <w:p w14:paraId="3AA42E42" w14:textId="77777777" w:rsidR="00E45ECB" w:rsidRPr="00E45ECB" w:rsidRDefault="00E45ECB" w:rsidP="00E45ECB">
      <w:pPr>
        <w:pStyle w:val="Default"/>
        <w:jc w:val="right"/>
        <w:rPr>
          <w:sz w:val="22"/>
          <w:szCs w:val="22"/>
        </w:rPr>
      </w:pPr>
      <w:r w:rsidRPr="00E45ECB">
        <w:rPr>
          <w:sz w:val="22"/>
          <w:szCs w:val="22"/>
        </w:rPr>
        <w:t xml:space="preserve"> для проведения обязательного </w:t>
      </w:r>
    </w:p>
    <w:p w14:paraId="28853F75" w14:textId="52BF18DC" w:rsidR="00E45ECB" w:rsidRPr="00E45ECB" w:rsidRDefault="00E45ECB" w:rsidP="005730C1">
      <w:pPr>
        <w:pStyle w:val="Default"/>
        <w:jc w:val="right"/>
        <w:rPr>
          <w:b/>
          <w:bCs/>
        </w:rPr>
      </w:pPr>
      <w:r w:rsidRPr="00E45ECB">
        <w:rPr>
          <w:sz w:val="22"/>
          <w:szCs w:val="22"/>
        </w:rPr>
        <w:t xml:space="preserve">аудита </w:t>
      </w:r>
      <w:r w:rsidR="005730C1">
        <w:rPr>
          <w:sz w:val="22"/>
          <w:szCs w:val="22"/>
        </w:rPr>
        <w:t>деятельности</w:t>
      </w:r>
      <w:r w:rsidRPr="00E45ECB">
        <w:t xml:space="preserve"> Фонда</w:t>
      </w:r>
    </w:p>
    <w:p w14:paraId="1AE023C7" w14:textId="77777777" w:rsidR="00E45ECB" w:rsidRPr="002C5DF0" w:rsidRDefault="00E45ECB" w:rsidP="00E45ECB">
      <w:pPr>
        <w:spacing w:after="0" w:line="240" w:lineRule="auto"/>
        <w:jc w:val="center"/>
        <w:rPr>
          <w:rFonts w:ascii="Times New Roman" w:hAnsi="Times New Roman" w:cs="Times New Roman"/>
          <w:b/>
          <w:bCs/>
          <w:sz w:val="24"/>
          <w:szCs w:val="24"/>
        </w:rPr>
      </w:pPr>
    </w:p>
    <w:p w14:paraId="439671C3" w14:textId="77777777" w:rsidR="006F1D41" w:rsidRDefault="006F1D41" w:rsidP="006F1D41">
      <w:pPr>
        <w:pStyle w:val="Default"/>
        <w:rPr>
          <w:sz w:val="23"/>
          <w:szCs w:val="23"/>
        </w:rPr>
      </w:pPr>
    </w:p>
    <w:p w14:paraId="20C98B68" w14:textId="77777777" w:rsidR="006F1D41" w:rsidRPr="002C5DF0" w:rsidRDefault="006F1D41" w:rsidP="006F1D41">
      <w:pPr>
        <w:spacing w:after="344"/>
        <w:ind w:left="2396" w:right="9"/>
        <w:rPr>
          <w:rFonts w:ascii="Times New Roman" w:hAnsi="Times New Roman" w:cs="Times New Roman"/>
          <w:b/>
          <w:bCs/>
          <w:sz w:val="24"/>
          <w:szCs w:val="24"/>
        </w:rPr>
      </w:pPr>
      <w:r w:rsidRPr="002C5DF0">
        <w:rPr>
          <w:rFonts w:ascii="Times New Roman" w:hAnsi="Times New Roman" w:cs="Times New Roman"/>
          <w:b/>
          <w:bCs/>
          <w:sz w:val="24"/>
          <w:szCs w:val="24"/>
        </w:rPr>
        <w:t>ФОРМА ЗАЯВКИ НА УЧАСТИЕ В ОТБОРЕ</w:t>
      </w:r>
    </w:p>
    <w:p w14:paraId="6EF5C58F" w14:textId="77777777" w:rsidR="006F1D41" w:rsidRPr="00FD3EFC" w:rsidRDefault="006F1D41" w:rsidP="006F1D41">
      <w:pPr>
        <w:ind w:left="783" w:right="9"/>
        <w:rPr>
          <w:rFonts w:ascii="Times New Roman" w:hAnsi="Times New Roman" w:cs="Times New Roman"/>
          <w:i/>
          <w:iCs/>
          <w:sz w:val="24"/>
          <w:szCs w:val="24"/>
        </w:rPr>
      </w:pPr>
      <w:r w:rsidRPr="00FD3EFC">
        <w:rPr>
          <w:rFonts w:ascii="Times New Roman" w:hAnsi="Times New Roman" w:cs="Times New Roman"/>
          <w:i/>
          <w:iCs/>
          <w:sz w:val="24"/>
          <w:szCs w:val="24"/>
        </w:rPr>
        <w:t>На фирменном бланке организации</w:t>
      </w:r>
    </w:p>
    <w:p w14:paraId="65A8E24D" w14:textId="77777777" w:rsidR="006F1D41" w:rsidRPr="00FD3EFC" w:rsidRDefault="006F1D41" w:rsidP="006F1D41">
      <w:pPr>
        <w:spacing w:after="289"/>
        <w:ind w:left="792" w:right="9"/>
        <w:rPr>
          <w:rFonts w:ascii="Times New Roman" w:hAnsi="Times New Roman" w:cs="Times New Roman"/>
          <w:sz w:val="24"/>
          <w:szCs w:val="24"/>
        </w:rPr>
      </w:pPr>
      <w:r w:rsidRPr="00FD3EFC">
        <w:rPr>
          <w:rFonts w:ascii="Times New Roman" w:hAnsi="Times New Roman" w:cs="Times New Roman"/>
          <w:sz w:val="24"/>
          <w:szCs w:val="24"/>
        </w:rPr>
        <w:t>Дата, исходящий номер</w:t>
      </w:r>
    </w:p>
    <w:p w14:paraId="1AFE9EC8" w14:textId="77777777" w:rsidR="006F1D41" w:rsidRPr="00FD3EFC" w:rsidRDefault="006F1D41" w:rsidP="006F1D41">
      <w:pPr>
        <w:spacing w:after="3"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Микрокредитной компании</w:t>
      </w:r>
    </w:p>
    <w:p w14:paraId="351E2D55" w14:textId="77777777" w:rsidR="006F1D41" w:rsidRPr="00FD3EFC" w:rsidRDefault="006F1D41" w:rsidP="006F1D41">
      <w:pPr>
        <w:spacing w:after="3"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Фонд поддержки предпринимательства</w:t>
      </w:r>
    </w:p>
    <w:p w14:paraId="61BDE514" w14:textId="77777777" w:rsidR="006F1D41" w:rsidRPr="00FD3EFC" w:rsidRDefault="006F1D41" w:rsidP="006F1D41">
      <w:pPr>
        <w:spacing w:after="631"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Республики Мордовия</w:t>
      </w:r>
    </w:p>
    <w:p w14:paraId="4D0A09E1" w14:textId="77777777" w:rsidR="006F1D41" w:rsidRPr="00FD3EFC" w:rsidRDefault="006F1D41" w:rsidP="006F1D41">
      <w:pPr>
        <w:ind w:right="264"/>
        <w:jc w:val="center"/>
        <w:rPr>
          <w:rFonts w:ascii="Times New Roman" w:hAnsi="Times New Roman" w:cs="Times New Roman"/>
          <w:sz w:val="24"/>
          <w:szCs w:val="24"/>
        </w:rPr>
      </w:pPr>
      <w:r w:rsidRPr="00FD3EFC">
        <w:rPr>
          <w:rFonts w:ascii="Times New Roman" w:hAnsi="Times New Roman" w:cs="Times New Roman"/>
          <w:sz w:val="24"/>
          <w:szCs w:val="24"/>
        </w:rPr>
        <w:t>ЗАЯВКА НА УЧАСТИЕ В ОТБОРЕ</w:t>
      </w:r>
    </w:p>
    <w:p w14:paraId="1529DFDF" w14:textId="77777777"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на право заключения договора на оказание услуг по проведению </w:t>
      </w:r>
    </w:p>
    <w:p w14:paraId="027E2D68" w14:textId="5A434793"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обязательного аудита </w:t>
      </w:r>
      <w:r w:rsidR="005730C1">
        <w:rPr>
          <w:rFonts w:ascii="Times New Roman" w:hAnsi="Times New Roman" w:cs="Times New Roman"/>
          <w:sz w:val="24"/>
          <w:szCs w:val="24"/>
        </w:rPr>
        <w:t>деятельности</w:t>
      </w:r>
      <w:r w:rsidRPr="00FD3EFC">
        <w:rPr>
          <w:rFonts w:ascii="Times New Roman" w:hAnsi="Times New Roman" w:cs="Times New Roman"/>
          <w:sz w:val="24"/>
          <w:szCs w:val="24"/>
        </w:rPr>
        <w:t xml:space="preserve"> </w:t>
      </w:r>
    </w:p>
    <w:p w14:paraId="3DA09585" w14:textId="67A16D4B"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Микрокредитной компании </w:t>
      </w:r>
      <w:r w:rsidR="00F264F8">
        <w:rPr>
          <w:rFonts w:ascii="Times New Roman" w:hAnsi="Times New Roman" w:cs="Times New Roman"/>
          <w:sz w:val="24"/>
          <w:szCs w:val="24"/>
        </w:rPr>
        <w:t>«</w:t>
      </w:r>
      <w:r w:rsidRPr="00FD3EFC">
        <w:rPr>
          <w:rFonts w:ascii="Times New Roman" w:hAnsi="Times New Roman" w:cs="Times New Roman"/>
          <w:sz w:val="24"/>
          <w:szCs w:val="24"/>
        </w:rPr>
        <w:t xml:space="preserve">Фонд поддержки предпринимательства </w:t>
      </w:r>
    </w:p>
    <w:p w14:paraId="5494E5A3" w14:textId="44B5CE5E"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Республики Мордовия</w:t>
      </w:r>
      <w:r w:rsidR="00F264F8">
        <w:rPr>
          <w:rFonts w:ascii="Times New Roman" w:hAnsi="Times New Roman" w:cs="Times New Roman"/>
          <w:sz w:val="24"/>
          <w:szCs w:val="24"/>
        </w:rPr>
        <w:t>»</w:t>
      </w:r>
    </w:p>
    <w:p w14:paraId="29428C69" w14:textId="77777777" w:rsidR="006F1D41" w:rsidRPr="00FD3EFC" w:rsidRDefault="006F1D41" w:rsidP="006F1D41">
      <w:pPr>
        <w:pStyle w:val="Default"/>
      </w:pPr>
    </w:p>
    <w:p w14:paraId="0A250FB1" w14:textId="39CEFE4D" w:rsidR="006F1D41" w:rsidRPr="00FD3EFC" w:rsidRDefault="006F1D41" w:rsidP="006F1D41">
      <w:pPr>
        <w:pStyle w:val="Default"/>
      </w:pPr>
      <w:r w:rsidRPr="00FD3EFC">
        <w:t xml:space="preserve">1. Изучив: </w:t>
      </w:r>
    </w:p>
    <w:p w14:paraId="4AD7A402" w14:textId="3586F2C5" w:rsidR="006F1D41" w:rsidRPr="00FD3EFC" w:rsidRDefault="006F1D41" w:rsidP="006F1D41">
      <w:pPr>
        <w:pStyle w:val="Default"/>
      </w:pPr>
      <w:r w:rsidRPr="00FD3EFC">
        <w:t>а) извещение о проведении отбора, размещенное на сайте _______________________</w:t>
      </w:r>
      <w:r w:rsidRPr="00FD3EFC">
        <w:rPr>
          <w:i/>
          <w:iCs/>
        </w:rPr>
        <w:t xml:space="preserve"> </w:t>
      </w:r>
      <w:r w:rsidRPr="00FD3EFC">
        <w:t>в информационно-телекоммуникационной сети Интернет «__</w:t>
      </w:r>
      <w:proofErr w:type="gramStart"/>
      <w:r w:rsidRPr="00FD3EFC">
        <w:t>_»_</w:t>
      </w:r>
      <w:proofErr w:type="gramEnd"/>
      <w:r w:rsidRPr="00FD3EFC">
        <w:t xml:space="preserve">____________ 20__г.; </w:t>
      </w:r>
    </w:p>
    <w:p w14:paraId="4DBBCF18" w14:textId="77777777" w:rsidR="006F1D41" w:rsidRPr="00FD3EFC" w:rsidRDefault="006F1D41" w:rsidP="006F1D41">
      <w:pPr>
        <w:pStyle w:val="Default"/>
      </w:pPr>
      <w:r w:rsidRPr="00FD3EFC">
        <w:t xml:space="preserve">б) требования нормативных актов, регламентирующих данный отбор; </w:t>
      </w:r>
    </w:p>
    <w:p w14:paraId="3904BAEA" w14:textId="04956ED6" w:rsidR="006F1D41" w:rsidRPr="00FD3EFC" w:rsidRDefault="006F1D41" w:rsidP="006F1D41">
      <w:pPr>
        <w:pStyle w:val="Default"/>
      </w:pPr>
      <w:r w:rsidRPr="00FD3EFC">
        <w:t xml:space="preserve">в) проект договора на оказание услуг по проведению обязательного ежегодного аудита </w:t>
      </w:r>
      <w:r w:rsidR="00971945">
        <w:t xml:space="preserve">деятельности </w:t>
      </w:r>
      <w:r w:rsidRPr="00FD3EFC">
        <w:t xml:space="preserve">за 20___ год; </w:t>
      </w:r>
    </w:p>
    <w:p w14:paraId="05836BC4" w14:textId="77674167" w:rsidR="006F1D41" w:rsidRPr="00FD3EFC" w:rsidRDefault="006F1D41" w:rsidP="006F1D41">
      <w:pPr>
        <w:pStyle w:val="Default"/>
      </w:pPr>
      <w:r w:rsidRPr="00FD3EFC">
        <w:t xml:space="preserve">подачей настоящей заявки сообщаем о согласии участвовать в отборе на условиях, изложенных в извещении и проекте договора. </w:t>
      </w:r>
    </w:p>
    <w:p w14:paraId="1DC9FFFE" w14:textId="77777777" w:rsidR="006F1D41" w:rsidRPr="00FD3EFC" w:rsidRDefault="006F1D41" w:rsidP="006F1D41">
      <w:pPr>
        <w:pStyle w:val="Default"/>
      </w:pPr>
      <w:r w:rsidRPr="00FD3EFC">
        <w:t xml:space="preserve">2. Информация о претенденте отбора: </w:t>
      </w:r>
    </w:p>
    <w:p w14:paraId="696E792E" w14:textId="77777777" w:rsidR="006F1D41" w:rsidRPr="00FD3EFC" w:rsidRDefault="006F1D41" w:rsidP="006F1D41">
      <w:pPr>
        <w:pStyle w:val="Default"/>
      </w:pPr>
      <w:r w:rsidRPr="00FD3EFC">
        <w:rPr>
          <w:b/>
          <w:bCs/>
          <w:i/>
          <w:iCs/>
        </w:rPr>
        <w:t xml:space="preserve">далее юридические лица указывают: </w:t>
      </w:r>
    </w:p>
    <w:p w14:paraId="4E2BC59B" w14:textId="77777777" w:rsidR="006F1D41" w:rsidRPr="00FD3EFC" w:rsidRDefault="006F1D41" w:rsidP="006F1D41">
      <w:pPr>
        <w:pStyle w:val="Default"/>
        <w:spacing w:after="44"/>
      </w:pPr>
      <w:r w:rsidRPr="00FD3EFC">
        <w:t xml:space="preserve">− наименование; </w:t>
      </w:r>
    </w:p>
    <w:p w14:paraId="0048BABB" w14:textId="77777777" w:rsidR="006F1D41" w:rsidRPr="00FD3EFC" w:rsidRDefault="006F1D41" w:rsidP="006F1D41">
      <w:pPr>
        <w:pStyle w:val="Default"/>
        <w:spacing w:after="44"/>
      </w:pPr>
      <w:r w:rsidRPr="00FD3EFC">
        <w:t xml:space="preserve">− сведения об организационно-правовой форме; </w:t>
      </w:r>
    </w:p>
    <w:p w14:paraId="01304F3C" w14:textId="77777777" w:rsidR="006F1D41" w:rsidRPr="00FD3EFC" w:rsidRDefault="006F1D41" w:rsidP="006F1D41">
      <w:pPr>
        <w:pStyle w:val="Default"/>
        <w:spacing w:after="44"/>
      </w:pPr>
      <w:r w:rsidRPr="00FD3EFC">
        <w:t xml:space="preserve">− место нахождения; </w:t>
      </w:r>
    </w:p>
    <w:p w14:paraId="355C6639" w14:textId="77777777" w:rsidR="006F1D41" w:rsidRPr="00FD3EFC" w:rsidRDefault="006F1D41" w:rsidP="006F1D41">
      <w:pPr>
        <w:pStyle w:val="Default"/>
        <w:spacing w:after="44"/>
      </w:pPr>
      <w:r w:rsidRPr="00FD3EFC">
        <w:t xml:space="preserve">− почтовый адрес; </w:t>
      </w:r>
    </w:p>
    <w:p w14:paraId="34CA6E1D" w14:textId="77777777" w:rsidR="006F1D41" w:rsidRPr="00FD3EFC" w:rsidRDefault="006F1D41" w:rsidP="006F1D41">
      <w:pPr>
        <w:pStyle w:val="Default"/>
        <w:spacing w:after="44"/>
      </w:pPr>
      <w:r w:rsidRPr="00FD3EFC">
        <w:t xml:space="preserve">− номер контактного телефона; </w:t>
      </w:r>
    </w:p>
    <w:p w14:paraId="54EF1FAE" w14:textId="77777777" w:rsidR="006F1D41" w:rsidRPr="00FD3EFC" w:rsidRDefault="006F1D41" w:rsidP="006F1D41">
      <w:pPr>
        <w:pStyle w:val="Default"/>
        <w:spacing w:after="44"/>
      </w:pPr>
      <w:r w:rsidRPr="00FD3EFC">
        <w:t xml:space="preserve">− адрес электронной почты; </w:t>
      </w:r>
    </w:p>
    <w:p w14:paraId="749F4B8C" w14:textId="77777777" w:rsidR="006F1D41" w:rsidRPr="00FD3EFC" w:rsidRDefault="006F1D41" w:rsidP="006F1D41">
      <w:pPr>
        <w:pStyle w:val="Default"/>
        <w:spacing w:after="44"/>
      </w:pPr>
      <w:r w:rsidRPr="00FD3EFC">
        <w:t xml:space="preserve">− ИНН/КПП/ОГРН претендента отбора; </w:t>
      </w:r>
    </w:p>
    <w:p w14:paraId="1E2224EF" w14:textId="77777777" w:rsidR="006F1D41" w:rsidRPr="00FD3EFC" w:rsidRDefault="006F1D41" w:rsidP="006F1D41">
      <w:pPr>
        <w:pStyle w:val="Default"/>
        <w:spacing w:after="44"/>
      </w:pPr>
      <w:r w:rsidRPr="00FD3EFC">
        <w:t xml:space="preserve">− ИНН, участников/акционеров, членов коллегиальных органов претендента отбора; </w:t>
      </w:r>
    </w:p>
    <w:p w14:paraId="1EEFAE08" w14:textId="77777777" w:rsidR="006F1D41" w:rsidRPr="00FD3EFC" w:rsidRDefault="006F1D41" w:rsidP="006F1D41">
      <w:pPr>
        <w:pStyle w:val="Default"/>
        <w:spacing w:after="44"/>
      </w:pPr>
      <w:r w:rsidRPr="00FD3EFC">
        <w:t xml:space="preserve">− ИНН, наименование СРО; </w:t>
      </w:r>
    </w:p>
    <w:p w14:paraId="6BF42E23" w14:textId="77777777" w:rsidR="006F1D41" w:rsidRDefault="006F1D41" w:rsidP="006F1D41">
      <w:pPr>
        <w:pStyle w:val="Default"/>
      </w:pPr>
      <w:r w:rsidRPr="00FD3EFC">
        <w:t xml:space="preserve">− банковские реквизиты. </w:t>
      </w:r>
    </w:p>
    <w:p w14:paraId="06C0CE75" w14:textId="77777777" w:rsidR="00E908B7" w:rsidRDefault="00E908B7" w:rsidP="006F1D41">
      <w:pPr>
        <w:pStyle w:val="Default"/>
      </w:pPr>
    </w:p>
    <w:p w14:paraId="407582C2" w14:textId="77AD64CB" w:rsidR="00E908B7" w:rsidRDefault="004F402B" w:rsidP="00E908B7">
      <w:pPr>
        <w:spacing w:line="261" w:lineRule="auto"/>
        <w:rPr>
          <w:rFonts w:ascii="Times New Roman" w:hAnsi="Times New Roman" w:cs="Times New Roman"/>
          <w:noProof/>
          <w:sz w:val="24"/>
          <w:szCs w:val="24"/>
        </w:rPr>
      </w:pPr>
      <w:r>
        <w:rPr>
          <w:rFonts w:ascii="Times New Roman" w:hAnsi="Times New Roman" w:cs="Times New Roman"/>
          <w:sz w:val="24"/>
          <w:szCs w:val="24"/>
        </w:rPr>
        <w:t xml:space="preserve">3. </w:t>
      </w:r>
      <w:r w:rsidR="00E908B7" w:rsidRPr="002C5DF0">
        <w:rPr>
          <w:rFonts w:ascii="Times New Roman" w:hAnsi="Times New Roman" w:cs="Times New Roman"/>
          <w:sz w:val="24"/>
          <w:szCs w:val="24"/>
        </w:rPr>
        <w:t xml:space="preserve">Настоящим подтверждаем, что </w:t>
      </w:r>
      <w:r w:rsidR="00E908B7">
        <w:rPr>
          <w:rFonts w:ascii="Times New Roman" w:hAnsi="Times New Roman" w:cs="Times New Roman"/>
          <w:noProof/>
          <w:sz w:val="24"/>
          <w:szCs w:val="24"/>
        </w:rPr>
        <w:t>______________________________________________</w:t>
      </w:r>
    </w:p>
    <w:p w14:paraId="5FD20225" w14:textId="15E6A53D" w:rsidR="00E908B7" w:rsidRPr="002C5DF0" w:rsidRDefault="00E908B7" w:rsidP="00E908B7">
      <w:pPr>
        <w:spacing w:line="261" w:lineRule="auto"/>
        <w:ind w:firstLine="567"/>
        <w:rPr>
          <w:rFonts w:ascii="Times New Roman" w:hAnsi="Times New Roman" w:cs="Times New Roman"/>
          <w:i/>
          <w:iCs/>
          <w:sz w:val="24"/>
          <w:szCs w:val="24"/>
        </w:rPr>
      </w:pPr>
      <w:r>
        <w:rPr>
          <w:rFonts w:ascii="Times New Roman" w:hAnsi="Times New Roman" w:cs="Times New Roman"/>
          <w:i/>
          <w:iCs/>
          <w:sz w:val="24"/>
          <w:szCs w:val="24"/>
        </w:rPr>
        <w:t xml:space="preserve">                                                             </w:t>
      </w:r>
      <w:r w:rsidRPr="002C5DF0">
        <w:rPr>
          <w:rFonts w:ascii="Times New Roman" w:hAnsi="Times New Roman" w:cs="Times New Roman"/>
          <w:i/>
          <w:iCs/>
          <w:sz w:val="24"/>
          <w:szCs w:val="24"/>
        </w:rPr>
        <w:t>(наименование организации)</w:t>
      </w:r>
    </w:p>
    <w:p w14:paraId="4807517B" w14:textId="77777777" w:rsidR="004F402B" w:rsidRDefault="00E908B7" w:rsidP="004F402B">
      <w:pPr>
        <w:spacing w:line="261" w:lineRule="auto"/>
        <w:rPr>
          <w:rFonts w:ascii="Times New Roman" w:hAnsi="Times New Roman" w:cs="Times New Roman"/>
          <w:sz w:val="24"/>
          <w:szCs w:val="24"/>
        </w:rPr>
      </w:pPr>
      <w:r w:rsidRPr="002C5DF0">
        <w:rPr>
          <w:rFonts w:ascii="Times New Roman" w:hAnsi="Times New Roman" w:cs="Times New Roman"/>
          <w:sz w:val="24"/>
          <w:szCs w:val="24"/>
        </w:rPr>
        <w:t>соответствует</w:t>
      </w:r>
      <w:r>
        <w:rPr>
          <w:rFonts w:ascii="Times New Roman" w:hAnsi="Times New Roman" w:cs="Times New Roman"/>
          <w:i/>
          <w:iCs/>
          <w:sz w:val="24"/>
          <w:szCs w:val="24"/>
        </w:rPr>
        <w:t xml:space="preserve"> следующим</w:t>
      </w:r>
      <w:r w:rsidRPr="002C5DF0">
        <w:rPr>
          <w:rFonts w:ascii="Times New Roman" w:hAnsi="Times New Roman" w:cs="Times New Roman"/>
          <w:sz w:val="24"/>
          <w:szCs w:val="24"/>
        </w:rPr>
        <w:t xml:space="preserve"> обязательным требованиям к участникам отбора:</w:t>
      </w:r>
    </w:p>
    <w:p w14:paraId="088B7E10" w14:textId="4BD5EC54" w:rsidR="00393C70" w:rsidRDefault="00393C70"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3C70">
        <w:rPr>
          <w:rFonts w:ascii="Times New Roman" w:hAnsi="Times New Roman" w:cs="Times New Roman"/>
          <w:sz w:val="24"/>
          <w:szCs w:val="24"/>
        </w:rPr>
        <w:t>соответств</w:t>
      </w:r>
      <w:r>
        <w:rPr>
          <w:rFonts w:ascii="Times New Roman" w:hAnsi="Times New Roman" w:cs="Times New Roman"/>
          <w:sz w:val="24"/>
          <w:szCs w:val="24"/>
        </w:rPr>
        <w:t>ует</w:t>
      </w:r>
      <w:r w:rsidRPr="00393C70">
        <w:rPr>
          <w:rFonts w:ascii="Times New Roman" w:hAnsi="Times New Roman" w:cs="Times New Roman"/>
          <w:sz w:val="24"/>
          <w:szCs w:val="24"/>
        </w:rPr>
        <w:t xml:space="preserve"> требованиям, установленным статьями 3, 4, 8, 10, 10.1, 18 Федерального закона от 30.12.2008 № 307-ФЗ «Об аудиторской деятельности»,</w:t>
      </w:r>
    </w:p>
    <w:p w14:paraId="58FE95FA" w14:textId="77777777" w:rsidR="00393C70" w:rsidRDefault="00393C70"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0BBC">
        <w:rPr>
          <w:rFonts w:ascii="Times New Roman" w:hAnsi="Times New Roman" w:cs="Times New Roman"/>
          <w:sz w:val="24"/>
          <w:szCs w:val="24"/>
        </w:rPr>
        <w:t>отсутств</w:t>
      </w:r>
      <w:r>
        <w:t>ует</w:t>
      </w:r>
      <w:r w:rsidRPr="00930BBC">
        <w:rPr>
          <w:rFonts w:ascii="Times New Roman" w:hAnsi="Times New Roman" w:cs="Times New Roman"/>
          <w:sz w:val="24"/>
          <w:szCs w:val="24"/>
        </w:rPr>
        <w:t xml:space="preserve"> в Реестре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исполняющим функции единоличного исполнительного органа аудиторской организации; </w:t>
      </w:r>
    </w:p>
    <w:p w14:paraId="2434B93E" w14:textId="305F2180" w:rsidR="008523C5" w:rsidRDefault="008523C5"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23C5">
        <w:rPr>
          <w:rFonts w:ascii="Times New Roman" w:hAnsi="Times New Roman" w:cs="Times New Roman"/>
          <w:sz w:val="24"/>
          <w:szCs w:val="24"/>
        </w:rPr>
        <w:t>соответств</w:t>
      </w:r>
      <w:r w:rsidR="00393C70">
        <w:rPr>
          <w:rFonts w:ascii="Times New Roman" w:hAnsi="Times New Roman" w:cs="Times New Roman"/>
          <w:sz w:val="24"/>
          <w:szCs w:val="24"/>
        </w:rPr>
        <w:t>ует</w:t>
      </w:r>
      <w:r w:rsidRPr="008523C5">
        <w:rPr>
          <w:rFonts w:ascii="Times New Roman" w:hAnsi="Times New Roman" w:cs="Times New Roman"/>
          <w:sz w:val="24"/>
          <w:szCs w:val="24"/>
        </w:rPr>
        <w:t> </w:t>
      </w:r>
      <w:hyperlink r:id="rId8" w:anchor="/document/10164072/entry/49013" w:history="1">
        <w:r w:rsidRPr="008523C5">
          <w:rPr>
            <w:rStyle w:val="a5"/>
            <w:rFonts w:ascii="Times New Roman" w:hAnsi="Times New Roman" w:cs="Times New Roman"/>
            <w:color w:val="auto"/>
            <w:sz w:val="24"/>
            <w:szCs w:val="24"/>
            <w:u w:val="none"/>
          </w:rPr>
          <w:t>требованиям</w:t>
        </w:r>
      </w:hyperlink>
      <w:r w:rsidRPr="008523C5">
        <w:rPr>
          <w:rFonts w:ascii="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006582C" w14:textId="2A1C8C07" w:rsidR="004F402B" w:rsidRDefault="004F402B"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402B">
        <w:rPr>
          <w:rFonts w:ascii="Times New Roman" w:hAnsi="Times New Roman" w:cs="Times New Roman"/>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осуществляемого отбора, и административного наказания в виде дисквалификации;</w:t>
      </w:r>
    </w:p>
    <w:p w14:paraId="24708BD6" w14:textId="08A10A36" w:rsidR="004F402B" w:rsidRDefault="004F402B"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аудиторская организация не находятся в состоянии ликвидации и в отношении них отсутствует решение арбитражного суда о признании несостоятельным (банкротом); </w:t>
      </w:r>
    </w:p>
    <w:p w14:paraId="645BBAAC" w14:textId="201F75F6" w:rsidR="004F402B" w:rsidRDefault="004F402B"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на дату подачи конкурсного предложения (заявки) на участие в конкурсном отборе деятельность аудиторской организации не приостановлена в порядке, предусмотренном Кодексом Российской Федерации об административных правонарушениях; </w:t>
      </w:r>
    </w:p>
    <w:p w14:paraId="164CE460" w14:textId="0411F0EC" w:rsidR="004F402B" w:rsidRDefault="004F402B" w:rsidP="0039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аудиторской организации,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конкурсного предложения (заявки) не принято; </w:t>
      </w:r>
    </w:p>
    <w:p w14:paraId="1D2DE0B1" w14:textId="06CBD0B3" w:rsidR="00E908B7" w:rsidRPr="00930BBC" w:rsidRDefault="004F402B" w:rsidP="00852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аудиторская организация в течение двух лет до момента подачи конкурсного предложения (заявки) на участие в отборе не привлекалась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239B97C" w14:textId="67E9A3D0" w:rsidR="00E908B7" w:rsidRPr="00930BBC" w:rsidRDefault="004F402B" w:rsidP="00E908B7">
      <w:pPr>
        <w:pStyle w:val="Default"/>
        <w:jc w:val="both"/>
      </w:pPr>
      <w:r>
        <w:t xml:space="preserve">- </w:t>
      </w:r>
      <w:r w:rsidR="00E908B7" w:rsidRPr="00930BBC">
        <w:t xml:space="preserve">между </w:t>
      </w:r>
      <w:r w:rsidR="00E908B7">
        <w:t>аудиторской организацией</w:t>
      </w:r>
      <w:r w:rsidR="00E908B7" w:rsidRPr="00930BBC">
        <w:t xml:space="preserve"> и Фондом отсутствует конфликт интересов в соответствии с пунктом 9 части 1 статьи 31 Закона о контрактной системе; </w:t>
      </w:r>
    </w:p>
    <w:p w14:paraId="6B8D8D8E" w14:textId="64D12D6B" w:rsidR="00E908B7" w:rsidRPr="00930BBC" w:rsidRDefault="004F402B" w:rsidP="00E908B7">
      <w:pPr>
        <w:pStyle w:val="Default"/>
        <w:jc w:val="both"/>
      </w:pPr>
      <w:r>
        <w:t xml:space="preserve">- </w:t>
      </w:r>
      <w:r w:rsidR="00E908B7" w:rsidRPr="00930BBC">
        <w:t xml:space="preserve">аудиторская организация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307C73AD" w14:textId="7B500091" w:rsidR="00E908B7" w:rsidRPr="00930BBC" w:rsidRDefault="004F402B" w:rsidP="00E908B7">
      <w:pPr>
        <w:pStyle w:val="Default"/>
        <w:jc w:val="both"/>
      </w:pPr>
      <w:r>
        <w:t xml:space="preserve">- </w:t>
      </w:r>
      <w:r w:rsidR="00E908B7">
        <w:t xml:space="preserve">у </w:t>
      </w:r>
      <w:r w:rsidR="00E908B7" w:rsidRPr="00930BBC">
        <w:t>аудиторск</w:t>
      </w:r>
      <w:r w:rsidR="00E908B7">
        <w:t>ой</w:t>
      </w:r>
      <w:r w:rsidR="00E908B7" w:rsidRPr="00930BBC">
        <w:t xml:space="preserve"> организаци</w:t>
      </w:r>
      <w:r w:rsidR="00E908B7">
        <w:t>и</w:t>
      </w:r>
      <w:r w:rsidR="00E908B7" w:rsidRPr="00930BBC">
        <w:t xml:space="preserve"> отсутств</w:t>
      </w:r>
      <w:r w:rsidR="00E908B7">
        <w:t>уют</w:t>
      </w:r>
      <w:r w:rsidR="00E908B7" w:rsidRPr="00930BBC">
        <w:t xml:space="preserve"> ограничени</w:t>
      </w:r>
      <w:r>
        <w:t>я</w:t>
      </w:r>
      <w:r w:rsidR="00E908B7" w:rsidRPr="00930BBC">
        <w:t xml:space="preserve"> для участия в конкурсном отборе, установленных законодательством Российской Федерации; </w:t>
      </w:r>
    </w:p>
    <w:p w14:paraId="316E8DB0" w14:textId="1BDF0C29" w:rsidR="00E908B7" w:rsidRPr="00930BBC" w:rsidRDefault="004F402B" w:rsidP="00E908B7">
      <w:pPr>
        <w:pStyle w:val="Default"/>
        <w:jc w:val="both"/>
      </w:pPr>
      <w:r>
        <w:lastRenderedPageBreak/>
        <w:t xml:space="preserve">- </w:t>
      </w:r>
      <w:r w:rsidR="00E908B7" w:rsidRPr="00930BBC">
        <w:t xml:space="preserve">наличие разрешения на осуществление аудиторской деятельности (членство в СРО аудиторов, включенных Минфином в государственный реестр); </w:t>
      </w:r>
    </w:p>
    <w:p w14:paraId="793E6A9B" w14:textId="1F33E8DB" w:rsidR="00E908B7" w:rsidRPr="00930BBC" w:rsidRDefault="004F402B" w:rsidP="00E908B7">
      <w:pPr>
        <w:pStyle w:val="Default"/>
        <w:jc w:val="both"/>
      </w:pPr>
      <w:r>
        <w:t xml:space="preserve">- </w:t>
      </w:r>
      <w:r w:rsidR="00E908B7" w:rsidRPr="00930BBC">
        <w:t>аудиторская организация осуществля</w:t>
      </w:r>
      <w:r w:rsidR="00E908B7">
        <w:t>е</w:t>
      </w:r>
      <w:r w:rsidR="00E908B7" w:rsidRPr="00930BBC">
        <w:t>т деятельность и име</w:t>
      </w:r>
      <w:r w:rsidR="00E908B7">
        <w:t>е</w:t>
      </w:r>
      <w:r w:rsidR="00E908B7" w:rsidRPr="00930BBC">
        <w:t xml:space="preserve">т опыт работы на рынке аудиторских услуг не менее трех лет; </w:t>
      </w:r>
    </w:p>
    <w:p w14:paraId="6A8CBC0F" w14:textId="162E6778" w:rsidR="00E908B7" w:rsidRPr="00930BBC" w:rsidRDefault="004F402B" w:rsidP="00E908B7">
      <w:pPr>
        <w:pStyle w:val="Default"/>
        <w:jc w:val="both"/>
      </w:pPr>
      <w:r>
        <w:t xml:space="preserve">- </w:t>
      </w:r>
      <w:r w:rsidRPr="00930BBC">
        <w:t xml:space="preserve">аудиторская организация </w:t>
      </w:r>
      <w:r w:rsidR="00E908B7" w:rsidRPr="00930BBC">
        <w:t xml:space="preserve">не участвует в судебных процессах, способных оказать существенное негативное воздействие на его деятельность; </w:t>
      </w:r>
    </w:p>
    <w:p w14:paraId="3417801D" w14:textId="50480384" w:rsidR="00E908B7" w:rsidRPr="00930BBC" w:rsidRDefault="004F402B" w:rsidP="00E908B7">
      <w:pPr>
        <w:pStyle w:val="Default"/>
        <w:jc w:val="both"/>
      </w:pPr>
      <w:r>
        <w:t xml:space="preserve">- </w:t>
      </w:r>
      <w:r w:rsidR="00E908B7" w:rsidRPr="00930BBC">
        <w:t xml:space="preserve">на имущество </w:t>
      </w:r>
      <w:r w:rsidRPr="00930BBC">
        <w:t>аудиторск</w:t>
      </w:r>
      <w:r>
        <w:t>ой</w:t>
      </w:r>
      <w:r w:rsidRPr="00930BBC">
        <w:t xml:space="preserve"> организаци</w:t>
      </w:r>
      <w:r>
        <w:t>и</w:t>
      </w:r>
      <w:r w:rsidRPr="00930BBC">
        <w:t xml:space="preserve"> </w:t>
      </w:r>
      <w:r w:rsidR="00E908B7" w:rsidRPr="00930BBC">
        <w:t xml:space="preserve">не наложен арест. </w:t>
      </w:r>
    </w:p>
    <w:p w14:paraId="7BD49D6F" w14:textId="77777777" w:rsidR="00E908B7" w:rsidRPr="00E908B7" w:rsidRDefault="00E908B7" w:rsidP="00E908B7">
      <w:pPr>
        <w:spacing w:line="261" w:lineRule="auto"/>
        <w:rPr>
          <w:rFonts w:ascii="Times New Roman" w:hAnsi="Times New Roman" w:cs="Times New Roman"/>
          <w:i/>
          <w:iCs/>
          <w:sz w:val="24"/>
          <w:szCs w:val="24"/>
        </w:rPr>
      </w:pPr>
    </w:p>
    <w:p w14:paraId="119AEEA0" w14:textId="77777777" w:rsidR="006F1D41" w:rsidRPr="00FD3EFC" w:rsidRDefault="006F1D41" w:rsidP="006F1D41">
      <w:pPr>
        <w:pStyle w:val="Default"/>
      </w:pPr>
    </w:p>
    <w:p w14:paraId="1E87F094" w14:textId="7D8791DC" w:rsidR="006F1D41" w:rsidRPr="00FD3EFC" w:rsidRDefault="004F402B" w:rsidP="008523C5">
      <w:pPr>
        <w:pStyle w:val="Default"/>
        <w:jc w:val="both"/>
      </w:pPr>
      <w:r>
        <w:t>4</w:t>
      </w:r>
      <w:r w:rsidR="006F1D41" w:rsidRPr="00FD3EFC">
        <w:t>. Мы</w:t>
      </w:r>
      <w:r>
        <w:t xml:space="preserve"> </w:t>
      </w:r>
      <w:r w:rsidR="006F1D41" w:rsidRPr="00FD3EFC">
        <w:t>согласны</w:t>
      </w:r>
      <w:r>
        <w:t xml:space="preserve"> </w:t>
      </w:r>
      <w:r w:rsidR="006F1D41" w:rsidRPr="00FD3EFC">
        <w:t xml:space="preserve">выполнить предусмотренные отбором услуги в соответствии с требованиями извещения и проекта договора на условиях, которые указаны в таблице предложений (сведений) для исполнения договора, являющихся критериями оценки заявок. </w:t>
      </w:r>
    </w:p>
    <w:p w14:paraId="6E84F894" w14:textId="1D931C78" w:rsidR="006F1D41" w:rsidRPr="00FD3EFC" w:rsidRDefault="004F402B" w:rsidP="006F1D41">
      <w:pPr>
        <w:spacing w:after="344"/>
        <w:ind w:right="9"/>
        <w:rPr>
          <w:rFonts w:ascii="Times New Roman" w:hAnsi="Times New Roman" w:cs="Times New Roman"/>
          <w:sz w:val="24"/>
          <w:szCs w:val="24"/>
        </w:rPr>
      </w:pPr>
      <w:r>
        <w:rPr>
          <w:rFonts w:ascii="Times New Roman" w:hAnsi="Times New Roman" w:cs="Times New Roman"/>
          <w:sz w:val="24"/>
          <w:szCs w:val="24"/>
        </w:rPr>
        <w:t>5.</w:t>
      </w:r>
      <w:r w:rsidR="006F1D41" w:rsidRPr="00FD3EFC">
        <w:rPr>
          <w:rFonts w:ascii="Times New Roman" w:hAnsi="Times New Roman" w:cs="Times New Roman"/>
          <w:sz w:val="24"/>
          <w:szCs w:val="24"/>
        </w:rPr>
        <w:t>Таблица предложений (сведений) для исполнения договора, являющихся критериями оценки заявок.</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6F1D41" w:rsidRPr="00FD3EFC" w14:paraId="0251F616" w14:textId="77777777" w:rsidTr="005730C1">
        <w:trPr>
          <w:trHeight w:val="247"/>
        </w:trPr>
        <w:tc>
          <w:tcPr>
            <w:tcW w:w="4786" w:type="dxa"/>
          </w:tcPr>
          <w:p w14:paraId="6D079C69" w14:textId="0DA901CC" w:rsidR="006F1D41" w:rsidRPr="00FD3EFC" w:rsidRDefault="006F1D41" w:rsidP="00FD3EFC">
            <w:pPr>
              <w:pStyle w:val="Default"/>
              <w:jc w:val="center"/>
              <w:rPr>
                <w:b/>
                <w:bCs/>
              </w:rPr>
            </w:pPr>
            <w:r w:rsidRPr="00FD3EFC">
              <w:rPr>
                <w:b/>
                <w:bCs/>
              </w:rPr>
              <w:t>Критерий</w:t>
            </w:r>
          </w:p>
        </w:tc>
        <w:tc>
          <w:tcPr>
            <w:tcW w:w="4394" w:type="dxa"/>
          </w:tcPr>
          <w:p w14:paraId="52E04F60" w14:textId="126A28B9" w:rsidR="006F1D41" w:rsidRPr="00FD3EFC" w:rsidRDefault="006F1D41" w:rsidP="00FD3EFC">
            <w:pPr>
              <w:pStyle w:val="Default"/>
              <w:jc w:val="center"/>
              <w:rPr>
                <w:b/>
                <w:bCs/>
              </w:rPr>
            </w:pPr>
            <w:r w:rsidRPr="00FD3EFC">
              <w:rPr>
                <w:b/>
                <w:bCs/>
              </w:rPr>
              <w:t xml:space="preserve">Предложения (сведения) </w:t>
            </w:r>
            <w:r w:rsidR="00FD3EFC" w:rsidRPr="00FD3EFC">
              <w:rPr>
                <w:b/>
                <w:bCs/>
                <w:color w:val="auto"/>
              </w:rPr>
              <w:t>участника конкурсного отбора</w:t>
            </w:r>
          </w:p>
        </w:tc>
      </w:tr>
      <w:tr w:rsidR="006F1D41" w:rsidRPr="00FD3EFC" w14:paraId="0E0B075A" w14:textId="77777777" w:rsidTr="005730C1">
        <w:trPr>
          <w:trHeight w:val="247"/>
        </w:trPr>
        <w:tc>
          <w:tcPr>
            <w:tcW w:w="4786" w:type="dxa"/>
          </w:tcPr>
          <w:p w14:paraId="7E645620" w14:textId="5BAF042E" w:rsidR="006F1D41" w:rsidRPr="00FD3EFC" w:rsidRDefault="006F1D41">
            <w:pPr>
              <w:pStyle w:val="Default"/>
            </w:pPr>
            <w:r w:rsidRPr="00FD3EFC">
              <w:rPr>
                <w:b/>
                <w:bCs/>
              </w:rPr>
              <w:t>Цена договора</w:t>
            </w:r>
            <w:r w:rsidRPr="00FD3EFC">
              <w:t xml:space="preserve">, руб. (с обязательным указанием о включении/не включении транспортных расходов, страхования, уплаты пошлин, налогов, сборов и других обязательных платежей, расходов на опубликование извещений о проведении торгов, иных расходов исполнителя, связанных с оказанием услуг) </w:t>
            </w:r>
          </w:p>
        </w:tc>
        <w:tc>
          <w:tcPr>
            <w:tcW w:w="4394" w:type="dxa"/>
          </w:tcPr>
          <w:p w14:paraId="3DB77165" w14:textId="77777777" w:rsidR="006F1D41" w:rsidRPr="00FD3EFC" w:rsidRDefault="006F1D41" w:rsidP="006F1D41">
            <w:pPr>
              <w:pStyle w:val="Default"/>
            </w:pPr>
            <w:r w:rsidRPr="00FD3EFC">
              <w:t xml:space="preserve">(указать цифрами и прописью) </w:t>
            </w:r>
          </w:p>
          <w:p w14:paraId="6A490328" w14:textId="77777777" w:rsidR="006F1D41" w:rsidRPr="00FD3EFC" w:rsidRDefault="006F1D41">
            <w:pPr>
              <w:pStyle w:val="Default"/>
            </w:pPr>
          </w:p>
        </w:tc>
      </w:tr>
      <w:tr w:rsidR="006F1D41" w:rsidRPr="00FD3EFC" w14:paraId="57CD51A8" w14:textId="77777777" w:rsidTr="005730C1">
        <w:trPr>
          <w:trHeight w:val="247"/>
        </w:trPr>
        <w:tc>
          <w:tcPr>
            <w:tcW w:w="4786" w:type="dxa"/>
          </w:tcPr>
          <w:p w14:paraId="4444F023" w14:textId="77777777" w:rsidR="006F1D41" w:rsidRPr="00FD3EFC" w:rsidRDefault="006F1D41" w:rsidP="006F1D41">
            <w:pPr>
              <w:pStyle w:val="Default"/>
            </w:pPr>
            <w:r w:rsidRPr="00FD3EFC">
              <w:t xml:space="preserve">Наличие опыта работы, связанного с предметом конкурса, а именно проведение аудитов бухгалтерской (финансовой) отчетности </w:t>
            </w:r>
          </w:p>
          <w:p w14:paraId="415A7FCE" w14:textId="77777777" w:rsidR="006F1D41" w:rsidRPr="00FD3EFC" w:rsidRDefault="006F1D41">
            <w:pPr>
              <w:pStyle w:val="Default"/>
            </w:pPr>
          </w:p>
        </w:tc>
        <w:tc>
          <w:tcPr>
            <w:tcW w:w="4394" w:type="dxa"/>
          </w:tcPr>
          <w:p w14:paraId="5F4FBF75" w14:textId="77777777" w:rsidR="006F1D41" w:rsidRPr="00FD3EFC" w:rsidRDefault="006F1D41" w:rsidP="006F1D41">
            <w:pPr>
              <w:pStyle w:val="Default"/>
            </w:pPr>
            <w:r w:rsidRPr="00FD3EFC">
              <w:t xml:space="preserve">Указать количество лет </w:t>
            </w:r>
          </w:p>
          <w:p w14:paraId="1170D9BA" w14:textId="6880B712" w:rsidR="006F1D41" w:rsidRPr="00FD3EFC" w:rsidRDefault="006F1D41" w:rsidP="006F1D41">
            <w:pPr>
              <w:pStyle w:val="Default"/>
            </w:pPr>
            <w:r w:rsidRPr="00BB4E86">
              <w:t>(</w:t>
            </w:r>
            <w:r w:rsidR="00A0672E" w:rsidRPr="00BB4E86">
              <w:rPr>
                <w:i/>
                <w:iCs/>
              </w:rPr>
              <w:t>Срок осуществления аудиторской деятельности</w:t>
            </w:r>
            <w:r w:rsidR="00A0672E" w:rsidRPr="00BB4E86">
              <w:t xml:space="preserve"> п</w:t>
            </w:r>
            <w:r w:rsidRPr="00BB4E86">
              <w:rPr>
                <w:i/>
                <w:iCs/>
              </w:rPr>
              <w:t xml:space="preserve">одтверждается путем предоставления копии </w:t>
            </w:r>
            <w:r w:rsidR="00A0672E" w:rsidRPr="00BB4E86">
              <w:rPr>
                <w:i/>
                <w:iCs/>
              </w:rPr>
              <w:t>лицензии на аудиторскую деятельность, выданных до 2008 года; Наличие опыта исполнения контрактов (договоров) на аудит МФО и МКК подтверждается копиями исполненного контракта (договора) и актом об оказанных аудиторских услугах.</w:t>
            </w:r>
            <w:r w:rsidRPr="00FD3EFC">
              <w:rPr>
                <w:i/>
                <w:iCs/>
              </w:rPr>
              <w:t xml:space="preserve"> </w:t>
            </w:r>
          </w:p>
          <w:p w14:paraId="47E5D947" w14:textId="6889F93A" w:rsidR="006F1D41" w:rsidRPr="00FD3EFC" w:rsidRDefault="006F1D41" w:rsidP="006F1D41">
            <w:pPr>
              <w:pStyle w:val="Default"/>
            </w:pPr>
            <w:r w:rsidRPr="00FD3EFC">
              <w:rPr>
                <w:i/>
                <w:iCs/>
              </w:rPr>
              <w:t>Непредставление таких документов не является основанием для отказа в допуске к участию в открытом конкурсе и оценивается в 0 баллов</w:t>
            </w:r>
            <w:r w:rsidRPr="00FD3EFC">
              <w:t xml:space="preserve">) </w:t>
            </w:r>
          </w:p>
        </w:tc>
      </w:tr>
      <w:tr w:rsidR="006F1D41" w:rsidRPr="00FD3EFC" w14:paraId="779753F7" w14:textId="77777777" w:rsidTr="005730C1">
        <w:trPr>
          <w:trHeight w:val="247"/>
        </w:trPr>
        <w:tc>
          <w:tcPr>
            <w:tcW w:w="4786" w:type="dxa"/>
          </w:tcPr>
          <w:p w14:paraId="4BD1A763" w14:textId="0218442D" w:rsidR="006F1D41" w:rsidRPr="00FD3EFC" w:rsidRDefault="00833541">
            <w:pPr>
              <w:pStyle w:val="Default"/>
            </w:pPr>
            <w:r w:rsidRPr="00FD3EFC">
              <w:t>Срок проведения аудиторской проверки</w:t>
            </w:r>
          </w:p>
        </w:tc>
        <w:tc>
          <w:tcPr>
            <w:tcW w:w="4394" w:type="dxa"/>
          </w:tcPr>
          <w:p w14:paraId="651AC6FB" w14:textId="77777777" w:rsidR="006F1D41" w:rsidRDefault="00FD3EFC" w:rsidP="006F1D41">
            <w:pPr>
              <w:pStyle w:val="Default"/>
            </w:pPr>
            <w:r w:rsidRPr="00FD3EFC">
              <w:t xml:space="preserve">(указать цифрами и прописью) </w:t>
            </w:r>
          </w:p>
          <w:p w14:paraId="450F50B0" w14:textId="0A2B8CF3" w:rsidR="005730C1" w:rsidRPr="00FD3EFC" w:rsidRDefault="005730C1" w:rsidP="006F1D41">
            <w:pPr>
              <w:pStyle w:val="Default"/>
            </w:pPr>
          </w:p>
        </w:tc>
      </w:tr>
    </w:tbl>
    <w:p w14:paraId="7894A85C" w14:textId="77777777" w:rsidR="006F1D41" w:rsidRPr="00FD3EFC" w:rsidRDefault="006F1D41" w:rsidP="006F1D41">
      <w:pPr>
        <w:spacing w:after="344"/>
        <w:ind w:right="9"/>
        <w:rPr>
          <w:rFonts w:ascii="Times New Roman" w:hAnsi="Times New Roman" w:cs="Times New Roman"/>
          <w:b/>
          <w:bCs/>
          <w:sz w:val="24"/>
          <w:szCs w:val="24"/>
        </w:rPr>
      </w:pPr>
    </w:p>
    <w:p w14:paraId="2BEE5D32" w14:textId="3EF109F5" w:rsidR="00FD3EFC" w:rsidRDefault="004F402B" w:rsidP="00E908B7">
      <w:pPr>
        <w:pStyle w:val="Default"/>
        <w:jc w:val="both"/>
        <w:rPr>
          <w:sz w:val="23"/>
          <w:szCs w:val="23"/>
        </w:rPr>
      </w:pPr>
      <w:r>
        <w:rPr>
          <w:sz w:val="23"/>
          <w:szCs w:val="23"/>
        </w:rPr>
        <w:t>6</w:t>
      </w:r>
      <w:r w:rsidR="00FD3EFC">
        <w:rPr>
          <w:sz w:val="23"/>
          <w:szCs w:val="23"/>
        </w:rPr>
        <w:t xml:space="preserve">. Мы ознакомлены с материалами, содержащимися в извещении, влияющими на стоимость оказания услуг. Цена, указанная в нашем предложении, включает в себя сопутствующие расходы, расходы на уплату налогов, сборов и других обязательных платежей, а также иные расходы, связанные с оказанием услуг. </w:t>
      </w:r>
    </w:p>
    <w:p w14:paraId="727A05BA" w14:textId="6BD883A2" w:rsidR="00FD3EFC" w:rsidRDefault="004F402B" w:rsidP="00E908B7">
      <w:pPr>
        <w:pStyle w:val="Default"/>
        <w:jc w:val="both"/>
        <w:rPr>
          <w:sz w:val="23"/>
          <w:szCs w:val="23"/>
        </w:rPr>
      </w:pPr>
      <w:r>
        <w:rPr>
          <w:sz w:val="23"/>
          <w:szCs w:val="23"/>
        </w:rPr>
        <w:t>7</w:t>
      </w:r>
      <w:r w:rsidR="00FD3EFC">
        <w:rPr>
          <w:sz w:val="23"/>
          <w:szCs w:val="23"/>
        </w:rPr>
        <w:t xml:space="preserve">. Мы согласны с тем, что в случае, если нами не были учтены какие-либо расценки на выполнение сопутствующих работ, услуг, необходимых для оказания услуг, данные работы, услуги будут в любом случае выполнены в полном соответствии с заданием в пределах предлагаемой нами стоимости договора. </w:t>
      </w:r>
    </w:p>
    <w:p w14:paraId="4E3AA41C" w14:textId="3F1C5BF9" w:rsidR="00FD3EFC" w:rsidRDefault="004F402B" w:rsidP="00E908B7">
      <w:pPr>
        <w:pStyle w:val="Default"/>
        <w:jc w:val="both"/>
        <w:rPr>
          <w:sz w:val="23"/>
          <w:szCs w:val="23"/>
        </w:rPr>
      </w:pPr>
      <w:r>
        <w:rPr>
          <w:sz w:val="23"/>
          <w:szCs w:val="23"/>
        </w:rPr>
        <w:lastRenderedPageBreak/>
        <w:t>8</w:t>
      </w:r>
      <w:r w:rsidR="00FD3EFC">
        <w:rPr>
          <w:sz w:val="23"/>
          <w:szCs w:val="23"/>
        </w:rPr>
        <w:t xml:space="preserve">. Также от имени претендента отбора даем согласие придерживаться положений настоящей заявки на участие в отборе, с даты, установленной как день проведения первого этапа отбора. </w:t>
      </w:r>
    </w:p>
    <w:p w14:paraId="3AB6A39C" w14:textId="50B7E201" w:rsidR="00FD3EFC" w:rsidRDefault="004F402B" w:rsidP="00E908B7">
      <w:pPr>
        <w:pStyle w:val="Default"/>
        <w:jc w:val="both"/>
        <w:rPr>
          <w:sz w:val="23"/>
          <w:szCs w:val="23"/>
        </w:rPr>
      </w:pPr>
      <w:r>
        <w:rPr>
          <w:sz w:val="23"/>
          <w:szCs w:val="23"/>
        </w:rPr>
        <w:t>9</w:t>
      </w:r>
      <w:r w:rsidR="00FD3EFC">
        <w:rPr>
          <w:sz w:val="23"/>
          <w:szCs w:val="23"/>
        </w:rPr>
        <w:t xml:space="preserve">. В случае признания победителем отбора в качестве аудиторской организации, обязуемся в срок, указанный в извещении о проведении отбора, заключить с Фондом договор на оказание услуг по проведению обязательного аудита бухгалтерской (финансовой) отчетности. </w:t>
      </w:r>
    </w:p>
    <w:p w14:paraId="0BAF5E8F" w14:textId="42FC2C6D" w:rsidR="00FD3EFC" w:rsidRDefault="004F402B" w:rsidP="00E908B7">
      <w:pPr>
        <w:pStyle w:val="Default"/>
        <w:jc w:val="both"/>
        <w:rPr>
          <w:sz w:val="23"/>
          <w:szCs w:val="23"/>
        </w:rPr>
      </w:pPr>
      <w:r>
        <w:rPr>
          <w:sz w:val="23"/>
          <w:szCs w:val="23"/>
        </w:rPr>
        <w:t>10</w:t>
      </w:r>
      <w:r w:rsidR="00FD3EFC">
        <w:rPr>
          <w:sz w:val="23"/>
          <w:szCs w:val="23"/>
        </w:rPr>
        <w:t xml:space="preserve">. Нам известно, что в случае, если в срок (п.7.2 Положения) аудиторская </w:t>
      </w:r>
      <w:r w:rsidR="00530EA0">
        <w:rPr>
          <w:sz w:val="23"/>
          <w:szCs w:val="23"/>
        </w:rPr>
        <w:t>организация не</w:t>
      </w:r>
      <w:r w:rsidR="00FD3EFC">
        <w:rPr>
          <w:sz w:val="23"/>
          <w:szCs w:val="23"/>
        </w:rPr>
        <w:t xml:space="preserve"> представит в Фонд подписанный договор на оказание услуг по проведению обязательного аудита, аудиторская </w:t>
      </w:r>
      <w:r w:rsidR="00530EA0">
        <w:rPr>
          <w:sz w:val="23"/>
          <w:szCs w:val="23"/>
        </w:rPr>
        <w:t>организация будет</w:t>
      </w:r>
      <w:r w:rsidR="00FD3EFC">
        <w:rPr>
          <w:sz w:val="23"/>
          <w:szCs w:val="23"/>
        </w:rPr>
        <w:t xml:space="preserve"> признана отклонившейся от заключения данного договора. </w:t>
      </w:r>
    </w:p>
    <w:p w14:paraId="61CB40FB" w14:textId="522B6A8D" w:rsidR="00FD3EFC" w:rsidRDefault="00FD3EFC" w:rsidP="00E908B7">
      <w:pPr>
        <w:pStyle w:val="Default"/>
        <w:jc w:val="both"/>
        <w:rPr>
          <w:sz w:val="23"/>
          <w:szCs w:val="23"/>
        </w:rPr>
      </w:pPr>
      <w:r>
        <w:rPr>
          <w:sz w:val="23"/>
          <w:szCs w:val="23"/>
        </w:rPr>
        <w:t>1</w:t>
      </w:r>
      <w:r w:rsidR="004F402B">
        <w:rPr>
          <w:sz w:val="23"/>
          <w:szCs w:val="23"/>
        </w:rPr>
        <w:t>1</w:t>
      </w:r>
      <w:r>
        <w:rPr>
          <w:sz w:val="23"/>
          <w:szCs w:val="23"/>
        </w:rPr>
        <w:t xml:space="preserve">. Нам известно, что в случае, если до подписания договора Организатору отбора станут известны факты несоответствия победителя отбора, требованиям и условиям отбора, аудиторская организация признается утратившей право на заключение договора. </w:t>
      </w:r>
    </w:p>
    <w:p w14:paraId="4D88BD64" w14:textId="713AB98F" w:rsidR="00FD3EFC" w:rsidRDefault="00FD3EFC" w:rsidP="00E908B7">
      <w:pPr>
        <w:pStyle w:val="Default"/>
        <w:jc w:val="both"/>
        <w:rPr>
          <w:sz w:val="23"/>
          <w:szCs w:val="23"/>
        </w:rPr>
      </w:pPr>
      <w:r>
        <w:rPr>
          <w:sz w:val="23"/>
          <w:szCs w:val="23"/>
        </w:rPr>
        <w:t>1</w:t>
      </w:r>
      <w:r w:rsidR="004F402B">
        <w:rPr>
          <w:sz w:val="23"/>
          <w:szCs w:val="23"/>
        </w:rPr>
        <w:t>2</w:t>
      </w:r>
      <w:r>
        <w:rPr>
          <w:sz w:val="23"/>
          <w:szCs w:val="23"/>
        </w:rPr>
        <w:t xml:space="preserve">. Обязуемся самостоятельно отслеживать появление на официальном сайте Фонда в информационно-телекоммуникационной сети Интернет информации, связанной с проведением отбора (в т.ч. об отказе Фонда от проведения отбора, о внесении изменений в извещение о проведении отбора, о признании отбора несостоявшимся и т.д.). Фонд не несет ответственности в случае неполучения аудиторской </w:t>
      </w:r>
      <w:r w:rsidR="0099496B">
        <w:rPr>
          <w:sz w:val="23"/>
          <w:szCs w:val="23"/>
        </w:rPr>
        <w:t>организацией вышеуказанной</w:t>
      </w:r>
      <w:r>
        <w:rPr>
          <w:sz w:val="23"/>
          <w:szCs w:val="23"/>
        </w:rPr>
        <w:t xml:space="preserve"> информации. </w:t>
      </w:r>
    </w:p>
    <w:p w14:paraId="50DFB0C4" w14:textId="77777777" w:rsidR="00E45ECB" w:rsidRDefault="00E45ECB" w:rsidP="00E45ECB">
      <w:pPr>
        <w:spacing w:after="278"/>
        <w:rPr>
          <w:rFonts w:ascii="Times New Roman" w:hAnsi="Times New Roman" w:cs="Times New Roman"/>
          <w:noProof/>
          <w:sz w:val="24"/>
          <w:szCs w:val="24"/>
        </w:rPr>
      </w:pPr>
    </w:p>
    <w:p w14:paraId="6EF2A6D9" w14:textId="77777777" w:rsidR="00E45ECB" w:rsidRPr="00FD3EFC" w:rsidRDefault="00E45ECB" w:rsidP="003125BA">
      <w:pPr>
        <w:tabs>
          <w:tab w:val="left" w:pos="851"/>
        </w:tabs>
        <w:spacing w:after="5" w:line="251" w:lineRule="auto"/>
        <w:ind w:right="9"/>
        <w:jc w:val="both"/>
        <w:rPr>
          <w:rFonts w:ascii="Times New Roman" w:hAnsi="Times New Roman" w:cs="Times New Roman"/>
          <w:sz w:val="24"/>
          <w:szCs w:val="24"/>
        </w:rPr>
      </w:pPr>
      <w:r w:rsidRPr="00FD3EFC">
        <w:rPr>
          <w:rFonts w:ascii="Times New Roman" w:hAnsi="Times New Roman" w:cs="Times New Roman"/>
          <w:sz w:val="24"/>
          <w:szCs w:val="24"/>
        </w:rPr>
        <w:t>Сообщаем, что для оперативного уведомления нас по вопросам организационного характера и взаимодействия с Фондом нами уполномочен [указываются Ф.И.О. работника организации, телефон и другие средства связи].</w:t>
      </w:r>
    </w:p>
    <w:p w14:paraId="6DF7C459" w14:textId="77777777" w:rsidR="00E45ECB" w:rsidRPr="00FD3EFC" w:rsidRDefault="00E45ECB" w:rsidP="00E45ECB">
      <w:pPr>
        <w:spacing w:after="649"/>
        <w:ind w:right="9" w:firstLine="567"/>
        <w:rPr>
          <w:rFonts w:ascii="Times New Roman" w:hAnsi="Times New Roman" w:cs="Times New Roman"/>
          <w:sz w:val="24"/>
          <w:szCs w:val="24"/>
        </w:rPr>
      </w:pPr>
      <w:r w:rsidRPr="00FD3EFC">
        <w:rPr>
          <w:rFonts w:ascii="Times New Roman" w:hAnsi="Times New Roman" w:cs="Times New Roman"/>
          <w:sz w:val="24"/>
          <w:szCs w:val="24"/>
        </w:rPr>
        <w:t>Все сведения о проведении отбора просим сообщать уполномоченному лицу.</w:t>
      </w:r>
    </w:p>
    <w:p w14:paraId="55346B5D" w14:textId="77777777" w:rsidR="00E45ECB" w:rsidRDefault="00E45ECB" w:rsidP="00E45ECB">
      <w:pPr>
        <w:tabs>
          <w:tab w:val="left" w:pos="0"/>
          <w:tab w:val="center" w:pos="993"/>
          <w:tab w:val="right" w:pos="9472"/>
        </w:tabs>
        <w:spacing w:after="0"/>
        <w:rPr>
          <w:rFonts w:ascii="Times New Roman" w:hAnsi="Times New Roman" w:cs="Times New Roman"/>
          <w:sz w:val="24"/>
          <w:szCs w:val="24"/>
        </w:rPr>
      </w:pPr>
      <w:r w:rsidRPr="002C5DF0">
        <w:rPr>
          <w:rFonts w:ascii="Times New Roman" w:hAnsi="Times New Roman" w:cs="Times New Roman"/>
          <w:sz w:val="24"/>
          <w:szCs w:val="24"/>
        </w:rPr>
        <w:tab/>
        <w:t>Руководитель</w:t>
      </w:r>
      <w:r>
        <w:rPr>
          <w:rFonts w:ascii="Times New Roman" w:hAnsi="Times New Roman" w:cs="Times New Roman"/>
          <w:sz w:val="24"/>
          <w:szCs w:val="24"/>
        </w:rPr>
        <w:t xml:space="preserve"> </w:t>
      </w:r>
      <w:r w:rsidRPr="002C5DF0">
        <w:rPr>
          <w:rFonts w:ascii="Times New Roman" w:hAnsi="Times New Roman" w:cs="Times New Roman"/>
          <w:sz w:val="24"/>
          <w:szCs w:val="24"/>
        </w:rPr>
        <w:t>организации</w:t>
      </w:r>
    </w:p>
    <w:p w14:paraId="5707B151" w14:textId="77777777" w:rsidR="00E45ECB" w:rsidRDefault="00E45ECB" w:rsidP="00E45ECB">
      <w:pPr>
        <w:pBdr>
          <w:bottom w:val="single" w:sz="12" w:space="1" w:color="auto"/>
        </w:pBdr>
        <w:tabs>
          <w:tab w:val="left" w:pos="0"/>
          <w:tab w:val="center" w:pos="993"/>
          <w:tab w:val="right" w:pos="9472"/>
        </w:tabs>
        <w:spacing w:after="0"/>
        <w:rPr>
          <w:rFonts w:ascii="Times New Roman" w:hAnsi="Times New Roman" w:cs="Times New Roman"/>
          <w:sz w:val="24"/>
          <w:szCs w:val="24"/>
        </w:rPr>
      </w:pPr>
    </w:p>
    <w:p w14:paraId="5D2A44CB" w14:textId="77777777" w:rsidR="00E45ECB" w:rsidRDefault="00E45ECB" w:rsidP="00E45ECB">
      <w:pPr>
        <w:tabs>
          <w:tab w:val="left" w:pos="0"/>
          <w:tab w:val="center" w:pos="993"/>
          <w:tab w:val="right" w:pos="9472"/>
        </w:tabs>
        <w:spacing w:after="0"/>
        <w:rPr>
          <w:rFonts w:ascii="Times New Roman" w:hAnsi="Times New Roman" w:cs="Times New Roman"/>
          <w:i/>
          <w:iCs/>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20D4A">
        <w:rPr>
          <w:rFonts w:ascii="Times New Roman" w:hAnsi="Times New Roman" w:cs="Times New Roman"/>
          <w:i/>
          <w:iCs/>
          <w:sz w:val="24"/>
          <w:szCs w:val="24"/>
        </w:rPr>
        <w:t xml:space="preserve"> (</w:t>
      </w:r>
      <w:proofErr w:type="gramEnd"/>
      <w:r w:rsidRPr="00E20D4A">
        <w:rPr>
          <w:rFonts w:ascii="Times New Roman" w:hAnsi="Times New Roman" w:cs="Times New Roman"/>
          <w:i/>
          <w:iCs/>
          <w:sz w:val="24"/>
          <w:szCs w:val="24"/>
        </w:rPr>
        <w:t>подпись)</w:t>
      </w:r>
    </w:p>
    <w:p w14:paraId="399E0DD1" w14:textId="77777777" w:rsidR="00E45ECB" w:rsidRDefault="00E45ECB" w:rsidP="00E45ECB">
      <w:pPr>
        <w:tabs>
          <w:tab w:val="left" w:pos="0"/>
          <w:tab w:val="center" w:pos="993"/>
          <w:tab w:val="right" w:pos="9472"/>
        </w:tabs>
        <w:spacing w:after="0"/>
        <w:rPr>
          <w:rFonts w:ascii="Times New Roman" w:hAnsi="Times New Roman" w:cs="Times New Roman"/>
          <w:sz w:val="24"/>
          <w:szCs w:val="24"/>
        </w:rPr>
      </w:pPr>
    </w:p>
    <w:p w14:paraId="7F84DE3E" w14:textId="77777777" w:rsidR="00E45ECB" w:rsidRPr="00E20D4A" w:rsidRDefault="00E45ECB" w:rsidP="00E45ECB">
      <w:pPr>
        <w:tabs>
          <w:tab w:val="left" w:pos="0"/>
          <w:tab w:val="center" w:pos="993"/>
          <w:tab w:val="right" w:pos="9472"/>
        </w:tabs>
        <w:spacing w:after="0"/>
        <w:rPr>
          <w:rFonts w:ascii="Times New Roman" w:hAnsi="Times New Roman" w:cs="Times New Roman"/>
          <w:b/>
          <w:bCs/>
          <w:sz w:val="24"/>
          <w:szCs w:val="24"/>
        </w:rPr>
      </w:pPr>
      <w:r w:rsidRPr="00E20D4A">
        <w:rPr>
          <w:rFonts w:ascii="Times New Roman" w:hAnsi="Times New Roman" w:cs="Times New Roman"/>
          <w:b/>
          <w:bCs/>
          <w:sz w:val="24"/>
          <w:szCs w:val="24"/>
        </w:rPr>
        <w:t>МП</w:t>
      </w:r>
    </w:p>
    <w:p w14:paraId="274EF021" w14:textId="77777777" w:rsidR="00E45ECB" w:rsidRPr="00686175" w:rsidRDefault="00E45ECB" w:rsidP="00E45ECB">
      <w:pPr>
        <w:spacing w:after="0" w:line="240" w:lineRule="auto"/>
        <w:jc w:val="both"/>
        <w:rPr>
          <w:rFonts w:ascii="Times New Roman" w:hAnsi="Times New Roman"/>
          <w:sz w:val="24"/>
          <w:szCs w:val="24"/>
        </w:rPr>
      </w:pPr>
    </w:p>
    <w:p w14:paraId="1A5EE25B" w14:textId="77777777" w:rsidR="00E45ECB" w:rsidRDefault="00E45ECB" w:rsidP="00E45ECB">
      <w:pPr>
        <w:spacing w:after="0" w:line="240" w:lineRule="auto"/>
        <w:jc w:val="center"/>
        <w:rPr>
          <w:rFonts w:ascii="Times New Roman" w:hAnsi="Times New Roman"/>
          <w:b/>
          <w:bCs/>
          <w:sz w:val="24"/>
          <w:szCs w:val="24"/>
        </w:rPr>
      </w:pPr>
    </w:p>
    <w:p w14:paraId="24A5E979" w14:textId="77777777" w:rsidR="00FD3EFC" w:rsidRPr="003125BA" w:rsidRDefault="00FD3EFC" w:rsidP="00FD3EFC">
      <w:pPr>
        <w:spacing w:after="344"/>
        <w:ind w:right="9"/>
        <w:rPr>
          <w:rFonts w:ascii="Times New Roman" w:hAnsi="Times New Roman" w:cs="Times New Roman"/>
          <w:b/>
          <w:bCs/>
          <w:sz w:val="24"/>
          <w:szCs w:val="24"/>
        </w:rPr>
      </w:pPr>
      <w:r w:rsidRPr="003125BA">
        <w:rPr>
          <w:rFonts w:ascii="Times New Roman" w:hAnsi="Times New Roman" w:cs="Times New Roman"/>
          <w:sz w:val="24"/>
          <w:szCs w:val="24"/>
        </w:rPr>
        <w:t>Приложение (опись) документов:</w:t>
      </w:r>
    </w:p>
    <w:p w14:paraId="1C305C6F" w14:textId="77777777" w:rsidR="00E45ECB" w:rsidRDefault="00E45ECB" w:rsidP="004B503F">
      <w:pPr>
        <w:spacing w:after="0" w:line="240" w:lineRule="auto"/>
        <w:jc w:val="center"/>
        <w:rPr>
          <w:rFonts w:ascii="Times New Roman" w:hAnsi="Times New Roman"/>
          <w:b/>
          <w:bCs/>
          <w:sz w:val="24"/>
          <w:szCs w:val="24"/>
        </w:rPr>
      </w:pPr>
    </w:p>
    <w:p w14:paraId="4063B9AB" w14:textId="77777777" w:rsidR="00E45ECB" w:rsidRDefault="00E45ECB" w:rsidP="004B503F">
      <w:pPr>
        <w:spacing w:after="0" w:line="240" w:lineRule="auto"/>
        <w:jc w:val="center"/>
        <w:rPr>
          <w:rFonts w:ascii="Times New Roman" w:hAnsi="Times New Roman"/>
          <w:b/>
          <w:bCs/>
          <w:sz w:val="24"/>
          <w:szCs w:val="24"/>
        </w:rPr>
      </w:pPr>
    </w:p>
    <w:p w14:paraId="5FEF4879" w14:textId="77777777" w:rsidR="00E45ECB" w:rsidRDefault="00E45ECB" w:rsidP="004B503F">
      <w:pPr>
        <w:spacing w:after="0" w:line="240" w:lineRule="auto"/>
        <w:jc w:val="center"/>
        <w:rPr>
          <w:rFonts w:ascii="Times New Roman" w:hAnsi="Times New Roman"/>
          <w:b/>
          <w:bCs/>
          <w:sz w:val="24"/>
          <w:szCs w:val="24"/>
        </w:rPr>
      </w:pPr>
    </w:p>
    <w:p w14:paraId="4422FED9" w14:textId="77777777" w:rsidR="00E45ECB" w:rsidRDefault="00E45ECB" w:rsidP="004B503F">
      <w:pPr>
        <w:spacing w:after="0" w:line="240" w:lineRule="auto"/>
        <w:jc w:val="center"/>
        <w:rPr>
          <w:rFonts w:ascii="Times New Roman" w:hAnsi="Times New Roman"/>
          <w:b/>
          <w:bCs/>
          <w:sz w:val="24"/>
          <w:szCs w:val="24"/>
        </w:rPr>
      </w:pPr>
    </w:p>
    <w:p w14:paraId="0C5EBA20" w14:textId="77777777" w:rsidR="00E45ECB" w:rsidRDefault="00E45ECB" w:rsidP="004B503F">
      <w:pPr>
        <w:spacing w:after="0" w:line="240" w:lineRule="auto"/>
        <w:jc w:val="center"/>
        <w:rPr>
          <w:rFonts w:ascii="Times New Roman" w:hAnsi="Times New Roman"/>
          <w:b/>
          <w:bCs/>
          <w:sz w:val="24"/>
          <w:szCs w:val="24"/>
        </w:rPr>
      </w:pPr>
    </w:p>
    <w:p w14:paraId="785BFD0F" w14:textId="77777777" w:rsidR="00E45ECB" w:rsidRDefault="00E45ECB" w:rsidP="004B503F">
      <w:pPr>
        <w:spacing w:after="0" w:line="240" w:lineRule="auto"/>
        <w:jc w:val="center"/>
        <w:rPr>
          <w:rFonts w:ascii="Times New Roman" w:hAnsi="Times New Roman"/>
          <w:b/>
          <w:bCs/>
          <w:sz w:val="24"/>
          <w:szCs w:val="24"/>
        </w:rPr>
      </w:pPr>
    </w:p>
    <w:p w14:paraId="32D1872E" w14:textId="77777777" w:rsidR="003125BA" w:rsidRDefault="003125BA" w:rsidP="004B503F">
      <w:pPr>
        <w:spacing w:after="0" w:line="240" w:lineRule="auto"/>
        <w:jc w:val="center"/>
        <w:rPr>
          <w:rFonts w:ascii="Times New Roman" w:hAnsi="Times New Roman"/>
          <w:b/>
          <w:bCs/>
          <w:sz w:val="24"/>
          <w:szCs w:val="24"/>
        </w:rPr>
      </w:pPr>
    </w:p>
    <w:p w14:paraId="2D8810BA" w14:textId="77777777" w:rsidR="003125BA" w:rsidRDefault="003125BA" w:rsidP="004B503F">
      <w:pPr>
        <w:spacing w:after="0" w:line="240" w:lineRule="auto"/>
        <w:jc w:val="center"/>
        <w:rPr>
          <w:rFonts w:ascii="Times New Roman" w:hAnsi="Times New Roman"/>
          <w:b/>
          <w:bCs/>
          <w:sz w:val="24"/>
          <w:szCs w:val="24"/>
        </w:rPr>
      </w:pPr>
    </w:p>
    <w:p w14:paraId="279EADD8" w14:textId="77777777" w:rsidR="00393E6D" w:rsidRDefault="00393E6D" w:rsidP="004B503F">
      <w:pPr>
        <w:spacing w:after="0" w:line="240" w:lineRule="auto"/>
        <w:jc w:val="center"/>
        <w:rPr>
          <w:rFonts w:ascii="Times New Roman" w:hAnsi="Times New Roman"/>
          <w:b/>
          <w:bCs/>
          <w:sz w:val="24"/>
          <w:szCs w:val="24"/>
        </w:rPr>
      </w:pPr>
    </w:p>
    <w:p w14:paraId="04E2B859" w14:textId="77777777" w:rsidR="00393E6D" w:rsidRDefault="00393E6D" w:rsidP="004B503F">
      <w:pPr>
        <w:spacing w:after="0" w:line="240" w:lineRule="auto"/>
        <w:jc w:val="center"/>
        <w:rPr>
          <w:rFonts w:ascii="Times New Roman" w:hAnsi="Times New Roman"/>
          <w:b/>
          <w:bCs/>
          <w:sz w:val="24"/>
          <w:szCs w:val="24"/>
        </w:rPr>
      </w:pPr>
    </w:p>
    <w:p w14:paraId="5375157B" w14:textId="77777777" w:rsidR="00393E6D" w:rsidRDefault="00393E6D" w:rsidP="004B503F">
      <w:pPr>
        <w:spacing w:after="0" w:line="240" w:lineRule="auto"/>
        <w:jc w:val="center"/>
        <w:rPr>
          <w:rFonts w:ascii="Times New Roman" w:hAnsi="Times New Roman"/>
          <w:b/>
          <w:bCs/>
          <w:sz w:val="24"/>
          <w:szCs w:val="24"/>
        </w:rPr>
      </w:pPr>
    </w:p>
    <w:p w14:paraId="3B23FC4B" w14:textId="77777777" w:rsidR="00393E6D" w:rsidRDefault="00393E6D" w:rsidP="004B503F">
      <w:pPr>
        <w:spacing w:after="0" w:line="240" w:lineRule="auto"/>
        <w:jc w:val="center"/>
        <w:rPr>
          <w:rFonts w:ascii="Times New Roman" w:hAnsi="Times New Roman"/>
          <w:b/>
          <w:bCs/>
          <w:sz w:val="24"/>
          <w:szCs w:val="24"/>
        </w:rPr>
      </w:pPr>
    </w:p>
    <w:p w14:paraId="0AE070A9" w14:textId="77777777" w:rsidR="00393E6D" w:rsidRDefault="00393E6D" w:rsidP="004B503F">
      <w:pPr>
        <w:spacing w:after="0" w:line="240" w:lineRule="auto"/>
        <w:jc w:val="center"/>
        <w:rPr>
          <w:rFonts w:ascii="Times New Roman" w:hAnsi="Times New Roman"/>
          <w:b/>
          <w:bCs/>
          <w:sz w:val="24"/>
          <w:szCs w:val="24"/>
        </w:rPr>
      </w:pPr>
    </w:p>
    <w:p w14:paraId="67D6312F" w14:textId="77777777" w:rsidR="00393E6D" w:rsidRDefault="00393E6D" w:rsidP="004B503F">
      <w:pPr>
        <w:spacing w:after="0" w:line="240" w:lineRule="auto"/>
        <w:jc w:val="center"/>
        <w:rPr>
          <w:rFonts w:ascii="Times New Roman" w:hAnsi="Times New Roman"/>
          <w:b/>
          <w:bCs/>
          <w:sz w:val="24"/>
          <w:szCs w:val="24"/>
        </w:rPr>
      </w:pPr>
    </w:p>
    <w:p w14:paraId="25C92C6D" w14:textId="77777777" w:rsidR="003125BA" w:rsidRDefault="003125BA" w:rsidP="004B503F">
      <w:pPr>
        <w:spacing w:after="0" w:line="240" w:lineRule="auto"/>
        <w:jc w:val="center"/>
        <w:rPr>
          <w:rFonts w:ascii="Times New Roman" w:hAnsi="Times New Roman"/>
          <w:b/>
          <w:bCs/>
          <w:sz w:val="24"/>
          <w:szCs w:val="24"/>
        </w:rPr>
      </w:pPr>
    </w:p>
    <w:p w14:paraId="080C998C" w14:textId="77777777" w:rsidR="00393C70" w:rsidRDefault="00393C70" w:rsidP="004B503F">
      <w:pPr>
        <w:spacing w:after="0" w:line="240" w:lineRule="auto"/>
        <w:jc w:val="center"/>
        <w:rPr>
          <w:rFonts w:ascii="Times New Roman" w:hAnsi="Times New Roman"/>
          <w:b/>
          <w:bCs/>
          <w:sz w:val="24"/>
          <w:szCs w:val="24"/>
        </w:rPr>
      </w:pPr>
    </w:p>
    <w:p w14:paraId="39A1A755" w14:textId="77777777" w:rsidR="00393C70" w:rsidRDefault="00393C70" w:rsidP="004B503F">
      <w:pPr>
        <w:spacing w:after="0" w:line="240" w:lineRule="auto"/>
        <w:jc w:val="center"/>
        <w:rPr>
          <w:rFonts w:ascii="Times New Roman" w:hAnsi="Times New Roman"/>
          <w:b/>
          <w:bCs/>
          <w:sz w:val="24"/>
          <w:szCs w:val="24"/>
        </w:rPr>
      </w:pPr>
    </w:p>
    <w:p w14:paraId="6F90514A" w14:textId="77777777" w:rsidR="00393C70" w:rsidRDefault="00393C70" w:rsidP="004B503F">
      <w:pPr>
        <w:spacing w:after="0" w:line="240" w:lineRule="auto"/>
        <w:jc w:val="center"/>
        <w:rPr>
          <w:rFonts w:ascii="Times New Roman" w:hAnsi="Times New Roman"/>
          <w:b/>
          <w:bCs/>
          <w:sz w:val="24"/>
          <w:szCs w:val="24"/>
        </w:rPr>
      </w:pPr>
    </w:p>
    <w:p w14:paraId="49DCEA81" w14:textId="77777777" w:rsidR="003125BA" w:rsidRDefault="003125BA" w:rsidP="004B503F">
      <w:pPr>
        <w:spacing w:after="0" w:line="240" w:lineRule="auto"/>
        <w:jc w:val="center"/>
        <w:rPr>
          <w:rFonts w:ascii="Times New Roman" w:hAnsi="Times New Roman"/>
          <w:b/>
          <w:bCs/>
          <w:sz w:val="24"/>
          <w:szCs w:val="24"/>
        </w:rPr>
      </w:pPr>
    </w:p>
    <w:p w14:paraId="0CAAD1A4" w14:textId="4BEC6657" w:rsidR="00E45ECB" w:rsidRPr="00750687" w:rsidRDefault="00E45ECB" w:rsidP="00E45ECB">
      <w:pPr>
        <w:pStyle w:val="Default"/>
        <w:jc w:val="right"/>
      </w:pPr>
      <w:bookmarkStart w:id="0" w:name="_Hlk156913773"/>
      <w:r w:rsidRPr="00750687">
        <w:t xml:space="preserve">Приложение 3 </w:t>
      </w:r>
    </w:p>
    <w:p w14:paraId="103928E5" w14:textId="77777777" w:rsidR="00E45ECB" w:rsidRPr="00750687" w:rsidRDefault="00E45ECB" w:rsidP="00E45ECB">
      <w:pPr>
        <w:pStyle w:val="Default"/>
        <w:jc w:val="right"/>
      </w:pPr>
      <w:r w:rsidRPr="00750687">
        <w:t xml:space="preserve">к Порядку проведения отбора </w:t>
      </w:r>
    </w:p>
    <w:p w14:paraId="7BE28206" w14:textId="77777777" w:rsidR="00E45ECB" w:rsidRPr="00750687" w:rsidRDefault="00E45ECB" w:rsidP="00E45ECB">
      <w:pPr>
        <w:pStyle w:val="Default"/>
        <w:jc w:val="right"/>
      </w:pPr>
      <w:r w:rsidRPr="00750687">
        <w:t xml:space="preserve">аудиторской организации </w:t>
      </w:r>
    </w:p>
    <w:p w14:paraId="3BA32028" w14:textId="77777777" w:rsidR="00E45ECB" w:rsidRPr="00750687" w:rsidRDefault="00E45ECB" w:rsidP="00E45ECB">
      <w:pPr>
        <w:pStyle w:val="Default"/>
        <w:jc w:val="right"/>
      </w:pPr>
      <w:r w:rsidRPr="00750687">
        <w:t xml:space="preserve"> для проведения обязательного </w:t>
      </w:r>
    </w:p>
    <w:p w14:paraId="6F1B23E5" w14:textId="3306BA1D" w:rsidR="00E45ECB" w:rsidRPr="00750687" w:rsidRDefault="00E45ECB" w:rsidP="005730C1">
      <w:pPr>
        <w:pStyle w:val="Default"/>
        <w:jc w:val="right"/>
        <w:rPr>
          <w:b/>
          <w:bCs/>
        </w:rPr>
      </w:pPr>
      <w:r w:rsidRPr="00750687">
        <w:t xml:space="preserve">аудита </w:t>
      </w:r>
      <w:r w:rsidR="005730C1" w:rsidRPr="00750687">
        <w:t>деятельности</w:t>
      </w:r>
      <w:r w:rsidRPr="00750687">
        <w:t xml:space="preserve"> Фонда</w:t>
      </w:r>
    </w:p>
    <w:p w14:paraId="3CACF53F"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
          <w:bCs/>
          <w:sz w:val="24"/>
          <w:szCs w:val="24"/>
        </w:rPr>
      </w:pPr>
      <w:bookmarkStart w:id="1" w:name="_Hlk156918782"/>
      <w:r w:rsidRPr="00750687">
        <w:rPr>
          <w:rFonts w:ascii="Times New Roman" w:hAnsi="Times New Roman" w:cs="Times New Roman"/>
          <w:b/>
          <w:bCs/>
          <w:sz w:val="24"/>
          <w:szCs w:val="24"/>
        </w:rPr>
        <w:t xml:space="preserve">Д О Г О В О Р № </w:t>
      </w:r>
    </w:p>
    <w:p w14:paraId="5249504C"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lang w:bidi="ru-RU"/>
        </w:rPr>
      </w:pPr>
      <w:r w:rsidRPr="00750687">
        <w:rPr>
          <w:rFonts w:ascii="Times New Roman" w:hAnsi="Times New Roman" w:cs="Times New Roman"/>
          <w:bCs/>
          <w:sz w:val="24"/>
          <w:szCs w:val="24"/>
          <w:lang w:bidi="ru-RU"/>
        </w:rPr>
        <w:t>на оказание аудиторских услуг</w:t>
      </w:r>
    </w:p>
    <w:p w14:paraId="619A485A" w14:textId="3373262F"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lang w:bidi="ru-RU"/>
        </w:rPr>
      </w:pPr>
      <w:r w:rsidRPr="00750687">
        <w:rPr>
          <w:rFonts w:ascii="Times New Roman" w:hAnsi="Times New Roman" w:cs="Times New Roman"/>
          <w:bCs/>
          <w:sz w:val="24"/>
          <w:szCs w:val="24"/>
          <w:lang w:bidi="ru-RU"/>
        </w:rPr>
        <w:t xml:space="preserve">за </w:t>
      </w:r>
      <w:r w:rsidR="00393E6D">
        <w:rPr>
          <w:rFonts w:ascii="Times New Roman" w:hAnsi="Times New Roman" w:cs="Times New Roman"/>
          <w:bCs/>
          <w:sz w:val="24"/>
          <w:szCs w:val="24"/>
          <w:lang w:bidi="ru-RU"/>
        </w:rPr>
        <w:t>2024</w:t>
      </w:r>
      <w:r w:rsidRPr="00750687">
        <w:rPr>
          <w:rFonts w:ascii="Times New Roman" w:hAnsi="Times New Roman" w:cs="Times New Roman"/>
          <w:bCs/>
          <w:sz w:val="24"/>
          <w:szCs w:val="24"/>
          <w:lang w:bidi="ru-RU"/>
        </w:rPr>
        <w:t xml:space="preserve"> год</w:t>
      </w:r>
    </w:p>
    <w:p w14:paraId="76D68F3E"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rPr>
      </w:pPr>
    </w:p>
    <w:p w14:paraId="2042229B" w14:textId="688D8869" w:rsidR="00750687" w:rsidRPr="00750687" w:rsidRDefault="00750687" w:rsidP="00E94768">
      <w:pPr>
        <w:jc w:val="both"/>
        <w:rPr>
          <w:rFonts w:ascii="Times New Roman" w:hAnsi="Times New Roman" w:cs="Times New Roman"/>
          <w:sz w:val="24"/>
          <w:szCs w:val="24"/>
        </w:rPr>
      </w:pPr>
      <w:r w:rsidRPr="00750687">
        <w:rPr>
          <w:rFonts w:ascii="Times New Roman" w:hAnsi="Times New Roman" w:cs="Times New Roman"/>
          <w:sz w:val="24"/>
          <w:szCs w:val="24"/>
        </w:rPr>
        <w:t>г. Саранск</w:t>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 ____________</w:t>
      </w:r>
      <w:r w:rsidRPr="00750687">
        <w:rPr>
          <w:rFonts w:ascii="Times New Roman" w:hAnsi="Times New Roman" w:cs="Times New Roman"/>
          <w:sz w:val="24"/>
          <w:szCs w:val="24"/>
        </w:rPr>
        <w:t xml:space="preserve">               20_</w:t>
      </w:r>
      <w:proofErr w:type="gramStart"/>
      <w:r w:rsidRPr="00750687">
        <w:rPr>
          <w:rFonts w:ascii="Times New Roman" w:hAnsi="Times New Roman" w:cs="Times New Roman"/>
          <w:sz w:val="24"/>
          <w:szCs w:val="24"/>
        </w:rPr>
        <w:t>_  год</w:t>
      </w:r>
      <w:proofErr w:type="gramEnd"/>
    </w:p>
    <w:bookmarkEnd w:id="1"/>
    <w:p w14:paraId="24364923" w14:textId="77777777" w:rsidR="00750687" w:rsidRPr="00750687" w:rsidRDefault="00750687" w:rsidP="00E94768">
      <w:pPr>
        <w:jc w:val="both"/>
        <w:rPr>
          <w:rFonts w:ascii="Times New Roman" w:hAnsi="Times New Roman" w:cs="Times New Roman"/>
          <w:sz w:val="24"/>
          <w:szCs w:val="24"/>
        </w:rPr>
      </w:pPr>
    </w:p>
    <w:p w14:paraId="51A0795D" w14:textId="77777777" w:rsidR="00750687" w:rsidRPr="00750687" w:rsidRDefault="00750687" w:rsidP="00E94768">
      <w:pPr>
        <w:jc w:val="both"/>
        <w:rPr>
          <w:rFonts w:ascii="Times New Roman" w:hAnsi="Times New Roman" w:cs="Times New Roman"/>
          <w:b/>
          <w:sz w:val="24"/>
          <w:szCs w:val="24"/>
        </w:rPr>
      </w:pPr>
      <w:r w:rsidRPr="00750687">
        <w:rPr>
          <w:rFonts w:ascii="Times New Roman" w:hAnsi="Times New Roman" w:cs="Times New Roman"/>
          <w:b/>
          <w:sz w:val="24"/>
          <w:szCs w:val="24"/>
        </w:rPr>
        <w:t>Микрокредитная компания Фонд поддержки предпринимательства Республики Мордовия</w:t>
      </w:r>
      <w:r w:rsidRPr="00750687">
        <w:rPr>
          <w:rFonts w:ascii="Times New Roman" w:hAnsi="Times New Roman" w:cs="Times New Roman"/>
          <w:sz w:val="24"/>
          <w:szCs w:val="24"/>
        </w:rPr>
        <w:t>,</w:t>
      </w:r>
      <w:r w:rsidRPr="00750687">
        <w:rPr>
          <w:rFonts w:ascii="Times New Roman" w:hAnsi="Times New Roman" w:cs="Times New Roman"/>
          <w:b/>
          <w:sz w:val="24"/>
          <w:szCs w:val="24"/>
        </w:rPr>
        <w:t xml:space="preserve"> </w:t>
      </w:r>
      <w:r w:rsidRPr="00750687">
        <w:rPr>
          <w:rFonts w:ascii="Times New Roman" w:hAnsi="Times New Roman" w:cs="Times New Roman"/>
          <w:sz w:val="24"/>
          <w:szCs w:val="24"/>
        </w:rPr>
        <w:t xml:space="preserve">именуемое в дальнейшем «Заказчик», в лице директора </w:t>
      </w:r>
      <w:r w:rsidRPr="00750687">
        <w:rPr>
          <w:rFonts w:ascii="Times New Roman" w:hAnsi="Times New Roman" w:cs="Times New Roman"/>
          <w:b/>
          <w:color w:val="000000"/>
          <w:sz w:val="24"/>
          <w:szCs w:val="24"/>
          <w:shd w:val="clear" w:color="auto" w:fill="FFFFFF"/>
        </w:rPr>
        <w:t>_________________________</w:t>
      </w:r>
      <w:r w:rsidRPr="00750687">
        <w:rPr>
          <w:rFonts w:ascii="Times New Roman" w:hAnsi="Times New Roman" w:cs="Times New Roman"/>
          <w:color w:val="000000"/>
          <w:sz w:val="24"/>
          <w:szCs w:val="24"/>
          <w:shd w:val="clear" w:color="auto" w:fill="FFFFFF"/>
        </w:rPr>
        <w:t>,</w:t>
      </w:r>
      <w:r w:rsidRPr="00750687">
        <w:rPr>
          <w:rFonts w:ascii="Times New Roman" w:hAnsi="Times New Roman" w:cs="Times New Roman"/>
          <w:sz w:val="24"/>
          <w:szCs w:val="24"/>
        </w:rPr>
        <w:t xml:space="preserve"> действующего на основании Устава, с одной стороны, и </w:t>
      </w:r>
      <w:r w:rsidRPr="00750687">
        <w:rPr>
          <w:rFonts w:ascii="Times New Roman" w:hAnsi="Times New Roman" w:cs="Times New Roman"/>
          <w:b/>
          <w:sz w:val="24"/>
          <w:szCs w:val="24"/>
        </w:rPr>
        <w:t>_______________________________________________________</w:t>
      </w:r>
      <w:r w:rsidRPr="00750687">
        <w:rPr>
          <w:rFonts w:ascii="Times New Roman" w:hAnsi="Times New Roman" w:cs="Times New Roman"/>
          <w:sz w:val="24"/>
          <w:szCs w:val="24"/>
        </w:rPr>
        <w:t xml:space="preserve">, являющееся  членом Саморегулируемой организации аудиторов _______________________ (ОРНЗ _______________________________________ в реестре членов СРО __________________ от __________________________), именуемое в дальнейшем «Исполнитель», в лице директора  </w:t>
      </w:r>
      <w:r w:rsidRPr="00750687">
        <w:rPr>
          <w:rFonts w:ascii="Times New Roman" w:hAnsi="Times New Roman" w:cs="Times New Roman"/>
          <w:b/>
          <w:sz w:val="24"/>
          <w:szCs w:val="24"/>
        </w:rPr>
        <w:t>____________________________________________________________</w:t>
      </w:r>
      <w:r w:rsidRPr="00750687">
        <w:rPr>
          <w:rFonts w:ascii="Times New Roman" w:hAnsi="Times New Roman" w:cs="Times New Roman"/>
          <w:sz w:val="24"/>
          <w:szCs w:val="24"/>
        </w:rPr>
        <w:t>, действующего на основании _________________________________, с другой стороны, на основании решения конкурсной комиссии (протокол № ___от______________), в соответствии с протоколом № ___от______________ Совета Микрокредитной компании Фонд поддержки предпринимательства Республики Мордовия заключили настоящий Договор о нижеследующем.</w:t>
      </w:r>
    </w:p>
    <w:p w14:paraId="145CC0BA" w14:textId="77777777" w:rsidR="00750687" w:rsidRPr="00750687" w:rsidRDefault="00750687" w:rsidP="00E94768">
      <w:pPr>
        <w:jc w:val="both"/>
        <w:rPr>
          <w:rFonts w:ascii="Times New Roman" w:hAnsi="Times New Roman" w:cs="Times New Roman"/>
          <w:b/>
          <w:sz w:val="24"/>
          <w:szCs w:val="24"/>
        </w:rPr>
      </w:pPr>
    </w:p>
    <w:p w14:paraId="455A4E2D" w14:textId="77777777" w:rsidR="00750687" w:rsidRPr="00750687" w:rsidRDefault="00750687" w:rsidP="00E94768">
      <w:pPr>
        <w:spacing w:before="120" w:after="120"/>
        <w:contextualSpacing/>
        <w:jc w:val="both"/>
        <w:rPr>
          <w:rFonts w:ascii="Times New Roman" w:hAnsi="Times New Roman" w:cs="Times New Roman"/>
          <w:b/>
          <w:sz w:val="24"/>
          <w:szCs w:val="24"/>
        </w:rPr>
      </w:pPr>
      <w:bookmarkStart w:id="2" w:name="_Hlk156918739"/>
      <w:r w:rsidRPr="00750687">
        <w:rPr>
          <w:rFonts w:ascii="Times New Roman" w:hAnsi="Times New Roman" w:cs="Times New Roman"/>
          <w:b/>
          <w:sz w:val="24"/>
          <w:szCs w:val="24"/>
        </w:rPr>
        <w:t>1. Предмет Договора</w:t>
      </w:r>
    </w:p>
    <w:p w14:paraId="3475ED7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  Исполнитель обязуется оказать аудиторские услуги в соответствии с техническим заданием (Приложение 1 к настоящему договору), а Заказчик обязуется оплатить эти услуги. </w:t>
      </w:r>
    </w:p>
    <w:p w14:paraId="2B22BA67" w14:textId="1272990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 Целью аудиторских услуг является проведение аудита и оказани</w:t>
      </w:r>
      <w:r w:rsidR="00FE6265">
        <w:rPr>
          <w:rFonts w:ascii="Times New Roman" w:hAnsi="Times New Roman" w:cs="Times New Roman"/>
          <w:sz w:val="24"/>
          <w:szCs w:val="24"/>
        </w:rPr>
        <w:t>е</w:t>
      </w:r>
      <w:r w:rsidRPr="00750687">
        <w:rPr>
          <w:rFonts w:ascii="Times New Roman" w:hAnsi="Times New Roman" w:cs="Times New Roman"/>
          <w:sz w:val="24"/>
          <w:szCs w:val="24"/>
        </w:rPr>
        <w:t xml:space="preserve"> сопутствующих аудиту услуг.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Федеральным законом от 30.12.2008 № 307-ФЗ «Об аудиторской деятельности»</w:t>
      </w:r>
    </w:p>
    <w:p w14:paraId="6E55DDA7" w14:textId="18B71AA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1.3.</w:t>
      </w:r>
      <w:r>
        <w:rPr>
          <w:rFonts w:ascii="Times New Roman" w:hAnsi="Times New Roman" w:cs="Times New Roman"/>
          <w:sz w:val="24"/>
          <w:szCs w:val="24"/>
        </w:rPr>
        <w:t xml:space="preserve"> </w:t>
      </w:r>
      <w:r w:rsidRPr="00750687">
        <w:rPr>
          <w:rFonts w:ascii="Times New Roman" w:hAnsi="Times New Roman" w:cs="Times New Roman"/>
          <w:sz w:val="24"/>
          <w:szCs w:val="24"/>
        </w:rPr>
        <w:t xml:space="preserve">Стороны признают, что в связи с применением в ходе оказания аудиторских услуг выборочных методов тестирования и другими свойственными аудиту ограничениями, существует неизбежный риск того, что некоторые, в том числе существенные, искажения годовой бухгалтерской (финансовой) отчетности могут остаться необнаруженными. </w:t>
      </w:r>
    </w:p>
    <w:p w14:paraId="6F254082"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2. Права и обязанности Заказчика</w:t>
      </w:r>
    </w:p>
    <w:p w14:paraId="0328AA59"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 При проведении аудиторских услуг Заказчик вправе: </w:t>
      </w:r>
    </w:p>
    <w:p w14:paraId="4A1BDA3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2.1.1. требовать и получать от Исполнителя обоснования замечаний и выводов Исполнителя; </w:t>
      </w:r>
    </w:p>
    <w:p w14:paraId="298E7D0B" w14:textId="5973874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2.1.2. требовать и получать информацию о членстве Исполнителя в саморегулируемой</w:t>
      </w:r>
    </w:p>
    <w:p w14:paraId="5A5FE769"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организации аудиторов; </w:t>
      </w:r>
    </w:p>
    <w:p w14:paraId="2C3D8DDF"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2.1.3. получить от Исполнителя документы, содержащие мнение аудитора, в согласованный срок; </w:t>
      </w:r>
    </w:p>
    <w:p w14:paraId="50787EF9" w14:textId="7BE70B8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 xml:space="preserve">2.1.4. во всякое время проверять ход выполняемых работ, не вмешиваясь в деятельность Исполнителя; </w:t>
      </w:r>
    </w:p>
    <w:p w14:paraId="39AC03EE"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2.1.5. осуществлять иные права, вытекающие из настоящего договора. </w:t>
      </w:r>
    </w:p>
    <w:p w14:paraId="171F836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 При проведении аудиторских услуг Заказчик обязан: </w:t>
      </w:r>
    </w:p>
    <w:p w14:paraId="2F00B3E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2.2.1. содействовать Исполнителю в своевременном и полном проведении работ; </w:t>
      </w:r>
    </w:p>
    <w:p w14:paraId="49026236" w14:textId="25277BB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2.2.2. к началу проведения работ предоставить Исполнителю все необходимые для проведения проверки документы в полном объеме и требуемом формате, включая годовую бухгалтерскую отчетность Заказчика; </w:t>
      </w:r>
    </w:p>
    <w:p w14:paraId="7B7E7B6B" w14:textId="5CADC3E1"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2.2.3. по требованию Исполнителя направить Исполнителю письмо-представление, касающееся информации, представленной в годовой бухгалтерской отчетности Заказчика; </w:t>
      </w:r>
    </w:p>
    <w:p w14:paraId="3E51B4DA" w14:textId="7A601AC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2.2.4.  обеспечить присутствие на время аудита лиц, ответственных за формирование документации, связанной с финансово-хозяйственной деятельностью Заказчика; </w:t>
      </w:r>
    </w:p>
    <w:p w14:paraId="5F93E822" w14:textId="02F8759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2.2.5. по запросам Исполнителя предоставлять необходимую информацию, разъяснения и документацию в устной и письменной форме, а также запрашивать необходимые для проведения работы сведения у третьих лиц; </w:t>
      </w:r>
    </w:p>
    <w:p w14:paraId="483D517E" w14:textId="112D1CDD"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2.2.6. обеспечить присутствие сотрудников Исполнителя при проведении инвентаризации имущества Заказчика; </w:t>
      </w:r>
    </w:p>
    <w:p w14:paraId="736C334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2.2.7. оплатить услуги Исполнителя в соответствии с пунктом 6 настоящего договора, в том числе в случае, когда документы, содержащие мнение аудитора, не согласуются с позицией Заказчика; </w:t>
      </w:r>
    </w:p>
    <w:p w14:paraId="18F70E58" w14:textId="5195AB2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2.3. Заказчик несет ответственность за подготовку и представление годовой бухгалтерской отчетности в соответствии с российскими правилами составления бухгалтерской отчетности, в том числе за достоверность и раскрытие в ней необходимой информации. Аудит годовой бухгалтерской отчетности не освобождает Заказчика от такой ответственности.</w:t>
      </w:r>
    </w:p>
    <w:p w14:paraId="58EE159E" w14:textId="4621BAA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2.4. Предоставляя Исполнителю информацию и персональные данные о третьих лицах,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 </w:t>
      </w:r>
    </w:p>
    <w:p w14:paraId="40C02B76"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3. Права и обязанности Исполнителя</w:t>
      </w:r>
    </w:p>
    <w:p w14:paraId="27501846"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 При проведении аудиторских услуг Исполнитель вправе: </w:t>
      </w:r>
    </w:p>
    <w:p w14:paraId="46BFF711" w14:textId="0B2AFC7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3.1.1. самостоятельно определять формы и методы проведения работы на основе международных стандартов аудиторской деятельности, а также количественный и персональный состав аудиторской группы, проводящей работу; </w:t>
      </w:r>
    </w:p>
    <w:p w14:paraId="4D762583" w14:textId="31D7196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 </w:t>
      </w:r>
    </w:p>
    <w:p w14:paraId="4889E05D" w14:textId="5B1AED2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3.1.3. получать у должностных лиц Заказчика разъяснения и подтверждения в устной и письменной форме по возникшим в ходе работы вопросам; </w:t>
      </w:r>
    </w:p>
    <w:p w14:paraId="6C713E74" w14:textId="0469793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3.1.4. отказаться от проведения аудиторских услуг или от выражения своего мнения в случаях непредставления Заказчиком всей необходимой документации или выявления в ходе работы обстоятельств, оказывающих либо способных оказать существенное влияние на мнение Исполнителя; </w:t>
      </w:r>
    </w:p>
    <w:p w14:paraId="4F75CCD8"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 При проведении аудиторских услуг Исполнитель обязан: </w:t>
      </w:r>
    </w:p>
    <w:p w14:paraId="7540591A" w14:textId="220BDBF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3.2.1.  предоставлять по требованию Заказчика обоснования замечаний и выводов Исполнителя; </w:t>
      </w:r>
    </w:p>
    <w:p w14:paraId="40A72418" w14:textId="68031C2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3.2.2.  предоставлять по требованию Заказчика информацию о своем членстве в саморегулируемой</w:t>
      </w:r>
    </w:p>
    <w:p w14:paraId="67208B0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организации аудиторов; </w:t>
      </w:r>
    </w:p>
    <w:p w14:paraId="668365DC"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3.2.3. представить документы, содержащие мнение аудитора и письменную информацию, имеющую существенное значение, Заказчику при условии представления Заказчиком полных комплектов необходимых документов;</w:t>
      </w:r>
    </w:p>
    <w:p w14:paraId="59E79797" w14:textId="131B707C"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3.2.4. оказать аудиторские услуги в соответствии с требованиями Федерального закона от 30 декабря 2008 г.  №307-ФЗ «Об аудиторской деятельности», международных стандартов аудита; </w:t>
      </w:r>
    </w:p>
    <w:p w14:paraId="24AF609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3.2.5. соблюдать применимые этические нормы, а также планировать и проводить работу таким образом,</w:t>
      </w:r>
    </w:p>
    <w:p w14:paraId="77182C95"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чтобы достичь целей оказания аудиторских услуг и получить, в том числе, достаточную уверенность в том, что годовая бухгалтерская отчетность Заказчика не содержит существенных искажений; </w:t>
      </w:r>
    </w:p>
    <w:p w14:paraId="757339C6"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3.2.6. 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p>
    <w:p w14:paraId="607C65A0" w14:textId="1EB7099C"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3.2.7. информировать лиц, отвечающих за корпоративное управление, об обязанностях Исполнителя в отношении аудита годовой бухгалтерской отчетности, о соблюдении Исполнителем этических норм и правил независимости аудиторов и аудиторских организаций;</w:t>
      </w:r>
    </w:p>
    <w:p w14:paraId="1F539F5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3.2.8. 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w:t>
      </w:r>
    </w:p>
    <w:p w14:paraId="66149BE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3.2.9. направлять Заказчику запросы относительно информации, представленной в годовой бухгалтерской отчетности Заказчика, и об эффективности системы внутреннего контроля;</w:t>
      </w:r>
    </w:p>
    <w:p w14:paraId="3FACE75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3.2.10. исполнять иные обязанности, вытекающие из настоящего договора. </w:t>
      </w:r>
    </w:p>
    <w:p w14:paraId="2D8B5F3D" w14:textId="0E294453"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3.3.  Аудит должен включать аудиторские процедуры, направленные на получение аудиторских</w:t>
      </w:r>
      <w:r>
        <w:rPr>
          <w:rFonts w:ascii="Times New Roman" w:hAnsi="Times New Roman" w:cs="Times New Roman"/>
          <w:sz w:val="24"/>
          <w:szCs w:val="24"/>
        </w:rPr>
        <w:t xml:space="preserve"> </w:t>
      </w:r>
      <w:r w:rsidRPr="00750687">
        <w:rPr>
          <w:rFonts w:ascii="Times New Roman" w:hAnsi="Times New Roman" w:cs="Times New Roman"/>
          <w:sz w:val="24"/>
          <w:szCs w:val="24"/>
        </w:rPr>
        <w:t xml:space="preserve">доказательств, подтверждающих числовые показатели в годовой бухгалтерской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годовой бухгалтерской отчетности Заказчика, с целью выбора соответствующих аудиторских процедур, но не с целью выражения мнения об эффективности внутреннего контроля. </w:t>
      </w:r>
    </w:p>
    <w:p w14:paraId="56D170BD" w14:textId="017CDB9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3.4.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годовой бухгалтерской отчетности Заказчика в целом. </w:t>
      </w:r>
    </w:p>
    <w:p w14:paraId="3BDEEABC"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4. Аудиторские документы, содержащие мнение аудитора</w:t>
      </w:r>
    </w:p>
    <w:p w14:paraId="71E01399" w14:textId="6DB1829B"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4.1. По результатам проведенной работы Исполнитель представляет Заказчику документы, содержащие мнение аудитора.  Исполнитель не принимает на себя обязательство представить документы с </w:t>
      </w:r>
      <w:proofErr w:type="spellStart"/>
      <w:r w:rsidRPr="00750687">
        <w:rPr>
          <w:rFonts w:ascii="Times New Roman" w:hAnsi="Times New Roman" w:cs="Times New Roman"/>
          <w:sz w:val="24"/>
          <w:szCs w:val="24"/>
        </w:rPr>
        <w:t>немодифицированным</w:t>
      </w:r>
      <w:proofErr w:type="spellEnd"/>
      <w:r w:rsidRPr="00750687">
        <w:rPr>
          <w:rFonts w:ascii="Times New Roman" w:hAnsi="Times New Roman" w:cs="Times New Roman"/>
          <w:sz w:val="24"/>
          <w:szCs w:val="24"/>
        </w:rPr>
        <w:t xml:space="preserve"> мнением. </w:t>
      </w:r>
    </w:p>
    <w:p w14:paraId="3C5CC49A"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4.2. Аудиторские документы, содержащие мнение аудитора, на бумажном носителе представляются Исполнителем в необходимом Заказчику количестве экземпляров.</w:t>
      </w:r>
    </w:p>
    <w:p w14:paraId="4DEF10B3"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4.3. По требованию Заказчика аудиторские документы, содержащие мнение аудитора, могут быть дополнительно представлены в отсканированном виде, в том числе с использованием электронных средств передачи информации. </w:t>
      </w:r>
    </w:p>
    <w:p w14:paraId="67608B2D"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5. Порядок оказания услуг</w:t>
      </w:r>
    </w:p>
    <w:p w14:paraId="7DC8299E" w14:textId="48DC29CD"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5.1. Оказание аудиторских услуг начинается при условии подготовки и представления Заказчиком документов и информации, предусмотренных пунктом 2.2.2. настоящего </w:t>
      </w:r>
      <w:r w:rsidRPr="00750687">
        <w:rPr>
          <w:rFonts w:ascii="Times New Roman" w:hAnsi="Times New Roman" w:cs="Times New Roman"/>
          <w:sz w:val="24"/>
          <w:szCs w:val="24"/>
        </w:rPr>
        <w:lastRenderedPageBreak/>
        <w:t xml:space="preserve">договора. Окончание – в течение ____ дней с момента начала аудита, но не позднее </w:t>
      </w:r>
      <w:r w:rsidR="00BB4E86">
        <w:rPr>
          <w:rFonts w:ascii="Times New Roman" w:hAnsi="Times New Roman" w:cs="Times New Roman"/>
          <w:sz w:val="24"/>
          <w:szCs w:val="24"/>
        </w:rPr>
        <w:t>__ ___________</w:t>
      </w:r>
      <w:r w:rsidRPr="00750687">
        <w:rPr>
          <w:rFonts w:ascii="Times New Roman" w:hAnsi="Times New Roman" w:cs="Times New Roman"/>
          <w:sz w:val="24"/>
          <w:szCs w:val="24"/>
        </w:rPr>
        <w:t xml:space="preserve"> 20</w:t>
      </w:r>
      <w:r w:rsidR="00BB4E86">
        <w:rPr>
          <w:rFonts w:ascii="Times New Roman" w:hAnsi="Times New Roman" w:cs="Times New Roman"/>
          <w:sz w:val="24"/>
          <w:szCs w:val="24"/>
        </w:rPr>
        <w:t>___</w:t>
      </w:r>
      <w:r w:rsidRPr="00750687">
        <w:rPr>
          <w:rFonts w:ascii="Times New Roman" w:hAnsi="Times New Roman" w:cs="Times New Roman"/>
          <w:sz w:val="24"/>
          <w:szCs w:val="24"/>
        </w:rPr>
        <w:t xml:space="preserve"> года.</w:t>
      </w:r>
    </w:p>
    <w:p w14:paraId="02F17E4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5.2. Окончание предоставления услуг по настоящему договору оформляется двусторонним Актом об оказании услуг.</w:t>
      </w:r>
    </w:p>
    <w:p w14:paraId="0586F2AB" w14:textId="0255786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5.3. Услуги считаются оказанными Заказчику на дату подписания обеими Сторонами Акта об оказании услуг. Если Заказчик не подпишет Акт об оказании услуг в течение трех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 договора. </w:t>
      </w:r>
    </w:p>
    <w:p w14:paraId="2518416C"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6. Стоимость услуг и порядок расчетов</w:t>
      </w:r>
    </w:p>
    <w:p w14:paraId="2E9298A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6.1. Стоимость услуг по настоящему договору составляет </w:t>
      </w:r>
      <w:r w:rsidRPr="00750687">
        <w:rPr>
          <w:rFonts w:ascii="Times New Roman" w:hAnsi="Times New Roman" w:cs="Times New Roman"/>
          <w:b/>
          <w:sz w:val="24"/>
          <w:szCs w:val="24"/>
        </w:rPr>
        <w:t>___________(______________________) руб.</w:t>
      </w:r>
      <w:r w:rsidRPr="00750687">
        <w:rPr>
          <w:rFonts w:ascii="Times New Roman" w:hAnsi="Times New Roman" w:cs="Times New Roman"/>
          <w:sz w:val="24"/>
          <w:szCs w:val="24"/>
        </w:rPr>
        <w:t xml:space="preserve"> (НДС____________________), и уплачивается Исполнителю в следующем порядке: Заказчик осуществляет авансовый платеж в размере 50% договорной суммы до начала аудиторской проверки. Окончательный расчет производится в течение пяти банковских дней с момента окончания аудиторской проверки и подписания Акта об оказании услуг.</w:t>
      </w:r>
    </w:p>
    <w:p w14:paraId="48F713C0"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7. Ответственность Сторон</w:t>
      </w:r>
    </w:p>
    <w:p w14:paraId="49BD7D1C"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7.1.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14:paraId="057580EE"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7.2. Исполнитель полностью освобождается от ответственности, если ущерб причинен неправомерными действиями Заказчика, а также в том случае, если последним не были устранены существенные нарушения в ведении бухгалтерского учёта, составлении соответствующей отчётности и налоговых расчетов, соблюдении законодательства РФ, выявленные Исполнителем в ходе проведения работ (оказания услуг), а также за неохваченные проверкой периоды.</w:t>
      </w:r>
    </w:p>
    <w:p w14:paraId="07DFD134" w14:textId="4D17097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7.3.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не обнаружение искажений годовой бухгалтерской отчетности в случае, если это не могло повлиять на мнение Исполнителя относительно достоверности годовой бухгалтерской отчетности в целом. </w:t>
      </w:r>
    </w:p>
    <w:p w14:paraId="306967D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8. Конфиденциальность</w:t>
      </w:r>
    </w:p>
    <w:p w14:paraId="56C1ACE6" w14:textId="6B0EAC5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8.1.  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w:t>
      </w:r>
      <w:smartTag w:uri="urn:schemas-microsoft-com:office:smarttags" w:element="metricconverter">
        <w:smartTagPr>
          <w:attr w:name="ProductID" w:val="2008 г"/>
        </w:smartTagPr>
        <w:r w:rsidRPr="00750687">
          <w:rPr>
            <w:rFonts w:ascii="Times New Roman" w:hAnsi="Times New Roman" w:cs="Times New Roman"/>
            <w:sz w:val="24"/>
            <w:szCs w:val="24"/>
          </w:rPr>
          <w:t>2008 г</w:t>
        </w:r>
      </w:smartTag>
      <w:r w:rsidRPr="00750687">
        <w:rPr>
          <w:rFonts w:ascii="Times New Roman" w:hAnsi="Times New Roman" w:cs="Times New Roman"/>
          <w:sz w:val="24"/>
          <w:szCs w:val="24"/>
        </w:rPr>
        <w:t xml:space="preserve">.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 </w:t>
      </w:r>
    </w:p>
    <w:p w14:paraId="5F12CED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Стороны обязуются хранить в тайне любую информацию и данные, предоставляемые каждой из сторон в связи с исполнением настоящего Договора, не раскрывать и не разглашать третьим лицам коммерческую тайну, в целом или частично факты и информацию без предварительного письменного согласия одной из сторон настоящего Договора. </w:t>
      </w:r>
    </w:p>
    <w:p w14:paraId="6F950AE7" w14:textId="0FCFE5B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8.2.  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выполнения работ и/или обоснования сделанных выводов, либо в случаях, предусмотренных применимыми профессиональными стандартами и инструкциями. </w:t>
      </w:r>
    </w:p>
    <w:p w14:paraId="43D03E1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lastRenderedPageBreak/>
        <w:t>9. Расторжение и прекращение договора</w:t>
      </w:r>
    </w:p>
    <w:p w14:paraId="26EB1A6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9.1. Настоящий договор может быть расторгнут: </w:t>
      </w:r>
    </w:p>
    <w:p w14:paraId="24619D2B"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9.1.1. по соглашению Сторон с предварительным уведомлением в письменной форме за 14 календарных дней до предполагаемой даты прекращения договора; </w:t>
      </w:r>
    </w:p>
    <w:p w14:paraId="4FD73EBB"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9.1.2.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РФ.</w:t>
      </w:r>
    </w:p>
    <w:p w14:paraId="0F8E6A0C" w14:textId="2D8DB34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9.2. Заказчик вправе отказаться от исполнения настоящего договора при условии оплаты Исполнителю фактически понесенных им расходов. </w:t>
      </w:r>
    </w:p>
    <w:p w14:paraId="6587073A" w14:textId="3024A089"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9.3. Исполнитель вправе отказаться от исполнения обязательств по настоящему договору при условии полного возмещения Заказчику убытков. </w:t>
      </w:r>
    </w:p>
    <w:p w14:paraId="082D371B"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10. Обстоятельства, не зависящие от воли Сторон</w:t>
      </w:r>
    </w:p>
    <w:p w14:paraId="49A7C406" w14:textId="21AE8DCB"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10.1. Стороны освобождаются от частичного или полного исполнения обязательств по настоящему Договору, если неисполнение явилось следствием действия обстоятельств непреодолимой силы в результате событий чрезвычайного характера, которые сторона не могла ни предвидеть, ни предотвратить разумными мерами, например, землетрясение, наводнение, пожар, забастовка, правительственные постановления или распоряжения государственных органов.</w:t>
      </w:r>
    </w:p>
    <w:p w14:paraId="4418036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10.2</w:t>
      </w:r>
      <w:r w:rsidRPr="00750687">
        <w:rPr>
          <w:rFonts w:ascii="Times New Roman" w:hAnsi="Times New Roman" w:cs="Times New Roman"/>
          <w:b/>
          <w:sz w:val="24"/>
          <w:szCs w:val="24"/>
        </w:rPr>
        <w:t>.</w:t>
      </w:r>
      <w:r w:rsidRPr="00750687">
        <w:rPr>
          <w:rFonts w:ascii="Times New Roman" w:hAnsi="Times New Roman" w:cs="Times New Roman"/>
          <w:sz w:val="24"/>
          <w:szCs w:val="24"/>
        </w:rPr>
        <w:t xml:space="preserve"> В случае возникновения обстоятельств непреодолимой силы срок выполнения обязательств по настоящему Договору переносится соразмерно времени, в течение которого действуют такие обстоятельства и их последствия. </w:t>
      </w:r>
    </w:p>
    <w:p w14:paraId="68467AF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11. Применимое право и порядок разрешения споров</w:t>
      </w:r>
    </w:p>
    <w:p w14:paraId="72E8A16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11.1 Настоящий договор подлежит толкованию, исполнению и регулированию в соответствии с законодательством Российской Федерации. </w:t>
      </w:r>
    </w:p>
    <w:p w14:paraId="61842143" w14:textId="50CF7319"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11.2. Споры, возникающие при исполнении настоящего договора, разрешаются путем переговоров, а при невозможности достичь соглашения в течение одного месяца с момента получения одной из Сторон предложения другой Стороны об урегулировании спора – в судебном порядке. </w:t>
      </w:r>
    </w:p>
    <w:p w14:paraId="24FD0080"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12. Заключительные положения</w:t>
      </w:r>
    </w:p>
    <w:p w14:paraId="428E8641" w14:textId="49245380"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12.1.  По соглашению Сторон Исполнитель может оказывать дополнительные услуги, связанные</w:t>
      </w:r>
      <w:r w:rsidR="00BB4E86">
        <w:rPr>
          <w:rFonts w:ascii="Times New Roman" w:hAnsi="Times New Roman" w:cs="Times New Roman"/>
          <w:sz w:val="24"/>
          <w:szCs w:val="24"/>
        </w:rPr>
        <w:t xml:space="preserve"> </w:t>
      </w:r>
      <w:r w:rsidRPr="00750687">
        <w:rPr>
          <w:rFonts w:ascii="Times New Roman" w:hAnsi="Times New Roman" w:cs="Times New Roman"/>
          <w:sz w:val="24"/>
          <w:szCs w:val="24"/>
        </w:rPr>
        <w:t>с предметом настоящего договора. Такое соглашение должно быть оформлено либо в виде отдельного</w:t>
      </w:r>
      <w:r w:rsidR="00BB4E86">
        <w:rPr>
          <w:rFonts w:ascii="Times New Roman" w:hAnsi="Times New Roman" w:cs="Times New Roman"/>
          <w:sz w:val="24"/>
          <w:szCs w:val="24"/>
        </w:rPr>
        <w:t xml:space="preserve"> </w:t>
      </w:r>
      <w:r w:rsidR="00BB4E86" w:rsidRPr="00750687">
        <w:rPr>
          <w:rFonts w:ascii="Times New Roman" w:hAnsi="Times New Roman" w:cs="Times New Roman"/>
          <w:sz w:val="24"/>
          <w:szCs w:val="24"/>
        </w:rPr>
        <w:t>договора,</w:t>
      </w:r>
      <w:r w:rsidRPr="00750687">
        <w:rPr>
          <w:rFonts w:ascii="Times New Roman" w:hAnsi="Times New Roman" w:cs="Times New Roman"/>
          <w:sz w:val="24"/>
          <w:szCs w:val="24"/>
        </w:rPr>
        <w:t xml:space="preserve"> либо в виде дополнительного соглашения к настоящему договору, которое должно содержать</w:t>
      </w:r>
    </w:p>
    <w:p w14:paraId="70C14F7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перечень дополнительных услуг, порядок, сроки их оказания и размер вознаграждения за оказание дополнительных услуг. </w:t>
      </w:r>
    </w:p>
    <w:p w14:paraId="4313737C" w14:textId="35270924"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12.2. Во всем, что не урегулировано настоящим договором, стороны руководствуются действующим законодательством Российской Федерации.</w:t>
      </w:r>
    </w:p>
    <w:p w14:paraId="5C42264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12.3.  Настоящий договор заключен в двух экземплярах, имеющих равную юридическую силу, по одному для каждой Стороны и действует до полного и надлежащего исполнения Сторонами принятых в соответствии с Договором обязательств и урегулирования всех расчетов между Заказчиком и Исполнителем.</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345"/>
      </w:tblGrid>
      <w:tr w:rsidR="00750687" w:rsidRPr="00750687" w14:paraId="3DA976EF" w14:textId="77777777" w:rsidTr="00750687">
        <w:tc>
          <w:tcPr>
            <w:tcW w:w="5040" w:type="dxa"/>
          </w:tcPr>
          <w:p w14:paraId="70C43209" w14:textId="77777777" w:rsidR="00750687" w:rsidRPr="00750687" w:rsidRDefault="00750687" w:rsidP="00750687">
            <w:pPr>
              <w:pStyle w:val="1"/>
              <w:rPr>
                <w:rFonts w:ascii="Times New Roman" w:hAnsi="Times New Roman"/>
                <w:color w:val="auto"/>
              </w:rPr>
            </w:pPr>
            <w:r w:rsidRPr="00750687">
              <w:rPr>
                <w:rFonts w:ascii="Times New Roman" w:hAnsi="Times New Roman"/>
                <w:color w:val="auto"/>
              </w:rPr>
              <w:t>Заказчик</w:t>
            </w:r>
          </w:p>
        </w:tc>
        <w:tc>
          <w:tcPr>
            <w:tcW w:w="4345" w:type="dxa"/>
          </w:tcPr>
          <w:p w14:paraId="31C069D9" w14:textId="77777777" w:rsidR="00750687" w:rsidRPr="00750687" w:rsidRDefault="00750687" w:rsidP="00750687">
            <w:pPr>
              <w:pStyle w:val="1"/>
              <w:rPr>
                <w:rFonts w:ascii="Times New Roman" w:hAnsi="Times New Roman"/>
                <w:color w:val="auto"/>
              </w:rPr>
            </w:pPr>
            <w:r w:rsidRPr="00750687">
              <w:rPr>
                <w:rFonts w:ascii="Times New Roman" w:hAnsi="Times New Roman"/>
                <w:color w:val="auto"/>
              </w:rPr>
              <w:t>Исполнитель</w:t>
            </w:r>
          </w:p>
        </w:tc>
      </w:tr>
      <w:tr w:rsidR="00750687" w:rsidRPr="00750687" w14:paraId="5F71EB7D" w14:textId="77777777" w:rsidTr="00BB4E86">
        <w:trPr>
          <w:trHeight w:val="70"/>
        </w:trPr>
        <w:tc>
          <w:tcPr>
            <w:tcW w:w="5040" w:type="dxa"/>
          </w:tcPr>
          <w:p w14:paraId="29448525" w14:textId="77777777" w:rsidR="00750687" w:rsidRPr="00750687" w:rsidRDefault="00750687" w:rsidP="00750687">
            <w:pPr>
              <w:jc w:val="both"/>
              <w:rPr>
                <w:rFonts w:ascii="Times New Roman" w:hAnsi="Times New Roman" w:cs="Times New Roman"/>
                <w:sz w:val="24"/>
                <w:szCs w:val="24"/>
              </w:rPr>
            </w:pPr>
          </w:p>
        </w:tc>
        <w:tc>
          <w:tcPr>
            <w:tcW w:w="4345" w:type="dxa"/>
          </w:tcPr>
          <w:p w14:paraId="44B49982" w14:textId="77777777" w:rsidR="00750687" w:rsidRPr="00750687" w:rsidRDefault="00750687" w:rsidP="00750687">
            <w:pPr>
              <w:jc w:val="both"/>
              <w:rPr>
                <w:rFonts w:ascii="Times New Roman" w:hAnsi="Times New Roman" w:cs="Times New Roman"/>
                <w:sz w:val="24"/>
                <w:szCs w:val="24"/>
              </w:rPr>
            </w:pPr>
          </w:p>
        </w:tc>
      </w:tr>
    </w:tbl>
    <w:p w14:paraId="3063FD64" w14:textId="77777777" w:rsidR="00750687" w:rsidRPr="00750687" w:rsidRDefault="00750687" w:rsidP="00E94768">
      <w:pPr>
        <w:jc w:val="center"/>
        <w:rPr>
          <w:rFonts w:ascii="Times New Roman" w:hAnsi="Times New Roman" w:cs="Times New Roman"/>
          <w:b/>
          <w:sz w:val="24"/>
          <w:szCs w:val="24"/>
        </w:rPr>
      </w:pPr>
      <w:r w:rsidRPr="00750687">
        <w:rPr>
          <w:rFonts w:ascii="Times New Roman" w:hAnsi="Times New Roman" w:cs="Times New Roman"/>
          <w:b/>
          <w:sz w:val="24"/>
          <w:szCs w:val="24"/>
        </w:rPr>
        <w:t>Подписи сторон:</w:t>
      </w:r>
    </w:p>
    <w:p w14:paraId="06FCBD26" w14:textId="77777777" w:rsidR="00750687" w:rsidRPr="00750687" w:rsidRDefault="00750687" w:rsidP="00E94768">
      <w:pPr>
        <w:spacing w:line="360" w:lineRule="auto"/>
        <w:ind w:firstLine="720"/>
        <w:jc w:val="both"/>
        <w:rPr>
          <w:rFonts w:ascii="Times New Roman" w:hAnsi="Times New Roman" w:cs="Times New Roman"/>
          <w:b/>
          <w:sz w:val="24"/>
          <w:szCs w:val="24"/>
        </w:rPr>
      </w:pPr>
      <w:r w:rsidRPr="00750687">
        <w:rPr>
          <w:rFonts w:ascii="Times New Roman" w:hAnsi="Times New Roman" w:cs="Times New Roman"/>
          <w:b/>
          <w:sz w:val="24"/>
          <w:szCs w:val="24"/>
        </w:rPr>
        <w:t xml:space="preserve">           От Заказчика</w:t>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t xml:space="preserve">            От Исполнителя</w:t>
      </w:r>
    </w:p>
    <w:tbl>
      <w:tblPr>
        <w:tblW w:w="9351" w:type="dxa"/>
        <w:tblLayout w:type="fixed"/>
        <w:tblLook w:val="0000" w:firstRow="0" w:lastRow="0" w:firstColumn="0" w:lastColumn="0" w:noHBand="0" w:noVBand="0"/>
      </w:tblPr>
      <w:tblGrid>
        <w:gridCol w:w="5508"/>
        <w:gridCol w:w="3843"/>
      </w:tblGrid>
      <w:tr w:rsidR="00E45ECB" w:rsidRPr="00005A47" w14:paraId="5624F665" w14:textId="77777777" w:rsidTr="00393C70">
        <w:trPr>
          <w:trHeight w:val="479"/>
        </w:trPr>
        <w:tc>
          <w:tcPr>
            <w:tcW w:w="5508" w:type="dxa"/>
            <w:vAlign w:val="center"/>
          </w:tcPr>
          <w:p w14:paraId="3D41CCE2" w14:textId="5ABE5C06" w:rsidR="00393C70" w:rsidRDefault="00393C70" w:rsidP="00393C70">
            <w:pPr>
              <w:spacing w:after="0" w:line="240" w:lineRule="auto"/>
              <w:jc w:val="both"/>
              <w:rPr>
                <w:rFonts w:ascii="Times New Roman" w:eastAsia="Times New Roman" w:hAnsi="Times New Roman" w:cs="Times New Roman"/>
                <w:sz w:val="24"/>
                <w:szCs w:val="24"/>
                <w:lang w:eastAsia="ru-RU"/>
              </w:rPr>
            </w:pPr>
            <w:r w:rsidRPr="00005A47">
              <w:rPr>
                <w:rFonts w:ascii="Times New Roman" w:eastAsia="Times New Roman" w:hAnsi="Times New Roman" w:cs="Times New Roman"/>
                <w:sz w:val="24"/>
                <w:szCs w:val="24"/>
                <w:lang w:eastAsia="ru-RU"/>
              </w:rPr>
              <w:t>М.П.</w:t>
            </w:r>
          </w:p>
          <w:p w14:paraId="21ED18AC" w14:textId="7CE3115F" w:rsidR="00E45ECB" w:rsidRPr="00005A47" w:rsidRDefault="00E45ECB" w:rsidP="00472547">
            <w:pPr>
              <w:spacing w:after="0" w:line="240" w:lineRule="auto"/>
              <w:jc w:val="both"/>
              <w:rPr>
                <w:rFonts w:ascii="Times New Roman" w:eastAsia="Times New Roman" w:hAnsi="Times New Roman" w:cs="Times New Roman"/>
                <w:b/>
                <w:lang w:eastAsia="ru-RU"/>
              </w:rPr>
            </w:pPr>
          </w:p>
        </w:tc>
        <w:tc>
          <w:tcPr>
            <w:tcW w:w="3843" w:type="dxa"/>
            <w:vAlign w:val="center"/>
          </w:tcPr>
          <w:p w14:paraId="1FD84B10" w14:textId="53DD4378" w:rsidR="00E45ECB" w:rsidRPr="00005A47" w:rsidRDefault="00393C70" w:rsidP="00472547">
            <w:pPr>
              <w:spacing w:after="0" w:line="240" w:lineRule="auto"/>
              <w:jc w:val="both"/>
              <w:rPr>
                <w:rFonts w:ascii="Times New Roman" w:eastAsia="Times New Roman" w:hAnsi="Times New Roman" w:cs="Times New Roman"/>
                <w:b/>
                <w:lang w:eastAsia="ru-RU"/>
              </w:rPr>
            </w:pPr>
            <w:r w:rsidRPr="00005A47">
              <w:rPr>
                <w:rFonts w:ascii="Times New Roman" w:eastAsia="Times New Roman" w:hAnsi="Times New Roman" w:cs="Times New Roman"/>
                <w:sz w:val="24"/>
                <w:szCs w:val="24"/>
                <w:lang w:eastAsia="ru-RU"/>
              </w:rPr>
              <w:t xml:space="preserve">           М.П.                                                                                                                               </w:t>
            </w:r>
          </w:p>
          <w:p w14:paraId="47C470B7" w14:textId="433ED4BA" w:rsidR="00E45ECB" w:rsidRPr="00005A47" w:rsidRDefault="00E45ECB" w:rsidP="00472547">
            <w:pPr>
              <w:spacing w:after="0" w:line="240" w:lineRule="auto"/>
              <w:jc w:val="both"/>
              <w:rPr>
                <w:rFonts w:ascii="Times New Roman" w:eastAsia="Times New Roman" w:hAnsi="Times New Roman" w:cs="Times New Roman"/>
                <w:b/>
                <w:lang w:eastAsia="ru-RU"/>
              </w:rPr>
            </w:pPr>
          </w:p>
        </w:tc>
      </w:tr>
    </w:tbl>
    <w:bookmarkEnd w:id="2"/>
    <w:bookmarkEnd w:id="0"/>
    <w:p w14:paraId="29FF456F" w14:textId="1DF08678" w:rsidR="00005A47" w:rsidRDefault="00005A47" w:rsidP="00393E6D">
      <w:pPr>
        <w:spacing w:after="0" w:line="240" w:lineRule="auto"/>
        <w:ind w:right="-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14:paraId="5DAD5A3D" w14:textId="77777777" w:rsidR="00424D66" w:rsidRDefault="00005A47" w:rsidP="00393E6D">
      <w:pPr>
        <w:widowControl w:val="0"/>
        <w:autoSpaceDE w:val="0"/>
        <w:autoSpaceDN w:val="0"/>
        <w:adjustRightInd w:val="0"/>
        <w:spacing w:before="108" w:after="108" w:line="240" w:lineRule="auto"/>
        <w:ind w:right="-425"/>
        <w:contextualSpacing/>
        <w:jc w:val="right"/>
        <w:outlineLvl w:val="0"/>
        <w:rPr>
          <w:rFonts w:ascii="Times New Roman" w:eastAsia="Times New Roman" w:hAnsi="Times New Roman" w:cs="Times New Roman"/>
          <w:bCs/>
          <w:lang w:eastAsia="ru-RU" w:bidi="ru-RU"/>
        </w:rPr>
      </w:pPr>
      <w:r w:rsidRPr="00005A47">
        <w:rPr>
          <w:rFonts w:ascii="Times New Roman" w:eastAsia="Times New Roman" w:hAnsi="Times New Roman" w:cs="Times New Roman"/>
          <w:lang w:eastAsia="ru-RU"/>
        </w:rPr>
        <w:t>К договору</w:t>
      </w:r>
      <w:r w:rsidRPr="00005A47">
        <w:rPr>
          <w:rFonts w:ascii="Times New Roman" w:eastAsia="Times New Roman" w:hAnsi="Times New Roman" w:cs="Times New Roman"/>
          <w:bCs/>
          <w:lang w:eastAsia="ru-RU" w:bidi="ru-RU"/>
        </w:rPr>
        <w:t xml:space="preserve"> на оказание услуг по проведению </w:t>
      </w:r>
    </w:p>
    <w:p w14:paraId="16730F7A" w14:textId="4631A770" w:rsidR="00005A47" w:rsidRDefault="00005A47" w:rsidP="00393E6D">
      <w:pPr>
        <w:widowControl w:val="0"/>
        <w:autoSpaceDE w:val="0"/>
        <w:autoSpaceDN w:val="0"/>
        <w:adjustRightInd w:val="0"/>
        <w:spacing w:before="108" w:after="108" w:line="240" w:lineRule="auto"/>
        <w:ind w:right="-425"/>
        <w:contextualSpacing/>
        <w:jc w:val="right"/>
        <w:outlineLvl w:val="0"/>
        <w:rPr>
          <w:rFonts w:ascii="Times New Roman" w:eastAsia="Times New Roman" w:hAnsi="Times New Roman" w:cs="Times New Roman"/>
          <w:bCs/>
          <w:lang w:eastAsia="ru-RU" w:bidi="ru-RU"/>
        </w:rPr>
      </w:pPr>
      <w:r w:rsidRPr="00005A47">
        <w:rPr>
          <w:rFonts w:ascii="Times New Roman" w:eastAsia="Times New Roman" w:hAnsi="Times New Roman" w:cs="Times New Roman"/>
          <w:bCs/>
          <w:lang w:eastAsia="ru-RU" w:bidi="ru-RU"/>
        </w:rPr>
        <w:t xml:space="preserve">обязательного аудита деятельности за </w:t>
      </w:r>
      <w:r w:rsidR="00393E6D">
        <w:rPr>
          <w:rFonts w:ascii="Times New Roman" w:eastAsia="Times New Roman" w:hAnsi="Times New Roman" w:cs="Times New Roman"/>
          <w:bCs/>
          <w:lang w:eastAsia="ru-RU" w:bidi="ru-RU"/>
        </w:rPr>
        <w:t>2024</w:t>
      </w:r>
      <w:r w:rsidRPr="00005A47">
        <w:rPr>
          <w:rFonts w:ascii="Times New Roman" w:eastAsia="Times New Roman" w:hAnsi="Times New Roman" w:cs="Times New Roman"/>
          <w:bCs/>
          <w:lang w:eastAsia="ru-RU" w:bidi="ru-RU"/>
        </w:rPr>
        <w:t xml:space="preserve"> год</w:t>
      </w:r>
    </w:p>
    <w:p w14:paraId="786C7BB0" w14:textId="77777777" w:rsidR="00424D66" w:rsidRDefault="00424D66"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0B6D2A5F" w14:textId="77777777" w:rsidR="00393E6D" w:rsidRPr="00393E6D" w:rsidRDefault="00393E6D" w:rsidP="00393E6D">
      <w:pPr>
        <w:widowControl w:val="0"/>
        <w:autoSpaceDE w:val="0"/>
        <w:autoSpaceDN w:val="0"/>
        <w:adjustRightInd w:val="0"/>
        <w:spacing w:before="108" w:after="108" w:line="240" w:lineRule="auto"/>
        <w:ind w:right="-425"/>
        <w:contextualSpacing/>
        <w:jc w:val="center"/>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
          <w:bCs/>
          <w:lang w:eastAsia="ru-RU" w:bidi="ru-RU"/>
        </w:rPr>
        <w:t>ТЕХНИЧЕСКОЕ ЗАДАНИЕ</w:t>
      </w:r>
    </w:p>
    <w:p w14:paraId="75FF294B" w14:textId="77777777" w:rsidR="00393E6D" w:rsidRPr="00393E6D" w:rsidRDefault="00393E6D" w:rsidP="00393E6D">
      <w:pPr>
        <w:widowControl w:val="0"/>
        <w:autoSpaceDE w:val="0"/>
        <w:autoSpaceDN w:val="0"/>
        <w:adjustRightInd w:val="0"/>
        <w:spacing w:before="108" w:after="108" w:line="240" w:lineRule="auto"/>
        <w:ind w:right="-425"/>
        <w:contextualSpacing/>
        <w:jc w:val="center"/>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
          <w:bCs/>
          <w:lang w:eastAsia="ru-RU" w:bidi="ru-RU"/>
        </w:rPr>
        <w:t>НА ПРОВЕДЕНИЕ ОБЯЗАТЕЛЬНОГО АУДИТА</w:t>
      </w:r>
    </w:p>
    <w:p w14:paraId="58E01795" w14:textId="79F1491A" w:rsidR="00393E6D" w:rsidRPr="00393E6D" w:rsidRDefault="00393E6D" w:rsidP="00393E6D">
      <w:pPr>
        <w:widowControl w:val="0"/>
        <w:autoSpaceDE w:val="0"/>
        <w:autoSpaceDN w:val="0"/>
        <w:adjustRightInd w:val="0"/>
        <w:spacing w:before="108" w:after="108" w:line="240" w:lineRule="auto"/>
        <w:ind w:right="-425"/>
        <w:contextualSpacing/>
        <w:jc w:val="center"/>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Микрокредитной компании Фонд поддержки предпринимательства Республики Мордовия</w:t>
      </w:r>
    </w:p>
    <w:p w14:paraId="27F59A5A"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p w14:paraId="142F45C4"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p w14:paraId="74942639"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
          <w:bCs/>
          <w:lang w:eastAsia="ru-RU" w:bidi="ru-RU"/>
        </w:rPr>
        <w:t xml:space="preserve">1. Общие положения </w:t>
      </w:r>
    </w:p>
    <w:p w14:paraId="728B577C"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1.1. Настоящее Техническое задание на проведение обязательного аудита Микрокредитной компании Фонд поддержки предпринимательства Республики Мордовия</w:t>
      </w:r>
      <w:r w:rsidRPr="00393E6D">
        <w:rPr>
          <w:rFonts w:ascii="Times New Roman" w:eastAsia="Times New Roman" w:hAnsi="Times New Roman" w:cs="Times New Roman"/>
          <w:b/>
          <w:bCs/>
          <w:lang w:eastAsia="ru-RU" w:bidi="ru-RU"/>
        </w:rPr>
        <w:t xml:space="preserve"> </w:t>
      </w:r>
      <w:r w:rsidRPr="00393E6D">
        <w:rPr>
          <w:rFonts w:ascii="Times New Roman" w:eastAsia="Times New Roman" w:hAnsi="Times New Roman" w:cs="Times New Roman"/>
          <w:bCs/>
          <w:lang w:eastAsia="ru-RU" w:bidi="ru-RU"/>
        </w:rPr>
        <w:t>(далее – Фонд) разработано в соответствии с законодательством Российской Федерации, в том числе:</w:t>
      </w:r>
    </w:p>
    <w:p w14:paraId="66A816C6"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Федеральным законом № 307-ФЗ от 30.12.2008 года «Об аудиторской деятельности»;</w:t>
      </w:r>
    </w:p>
    <w:p w14:paraId="597E84F7"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Федеральным законом от 6 декабря 2011 года № 402-ФЗ «О бухгалтерском учете»; </w:t>
      </w:r>
    </w:p>
    <w:p w14:paraId="65BFEC2B"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Положением Банка России от 25 октября 2017 г. № 612-П «О порядке отражения на счетах бухгалтерского учета объектов бухгалтерского учета некредитными финансовыми организациями»; </w:t>
      </w:r>
    </w:p>
    <w:p w14:paraId="0ED411CE"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Положением Банка России от 25 октября 2017 г. N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w:t>
      </w:r>
    </w:p>
    <w:p w14:paraId="78BBB9B0"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Положением Банка России от 2 сентября 2015 г. N 486-П «О Плане счетов бухгалтерского учета в некредитных финансовых организациях и порядке его применения». </w:t>
      </w:r>
    </w:p>
    <w:p w14:paraId="54CF9B6F"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Приказом Минэкономразвития России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14:paraId="3B8ACCF6"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Приказом Министерства экономического развития РФ от 9 ноября 2022 г. N 609 "Об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состава такой информации"</w:t>
      </w:r>
    </w:p>
    <w:p w14:paraId="56E5D8D3" w14:textId="77777777" w:rsidR="00393E6D" w:rsidRPr="00393E6D" w:rsidRDefault="00393E6D" w:rsidP="00393E6D">
      <w:pPr>
        <w:widowControl w:val="0"/>
        <w:autoSpaceDE w:val="0"/>
        <w:autoSpaceDN w:val="0"/>
        <w:adjustRightInd w:val="0"/>
        <w:spacing w:before="108" w:after="108" w:line="240" w:lineRule="auto"/>
        <w:ind w:right="-425"/>
        <w:contextualSpacing/>
        <w:jc w:val="both"/>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Приказом Министерства экономического развития РФ от 30 ноября 2023 г. N 845</w:t>
      </w:r>
      <w:r w:rsidRPr="00393E6D">
        <w:rPr>
          <w:rFonts w:ascii="Times New Roman" w:eastAsia="Times New Roman" w:hAnsi="Times New Roman" w:cs="Times New Roman"/>
          <w:bCs/>
          <w:lang w:eastAsia="ru-RU" w:bidi="ru-RU"/>
        </w:rPr>
        <w:br/>
        <w:t>"Об утверждении порядка и сроков проведения акционерным обществом "Федеральная корпорация по развитию малого и среднего предпринимательства"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"О развитии малого и среднего предпринимательства в Российской Федерации", и подтверждения соблюдения или несоблюдения указанных требований и порядка проведения акционерным обществом "Федеральная корпорация по развитию малого и среднего предпринимательства" ежегодного ранжирования государственных (муниципальных) микрофинансовых организаций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поддержки малого и среднего предпринимательства"</w:t>
      </w:r>
    </w:p>
    <w:p w14:paraId="4ABC003A" w14:textId="77777777" w:rsid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275CD8B0" w14:textId="77777777" w:rsid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62D13868"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2961884A"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lastRenderedPageBreak/>
        <w:t>2.</w:t>
      </w:r>
      <w:r w:rsidRPr="00393E6D">
        <w:rPr>
          <w:rFonts w:ascii="Times New Roman" w:eastAsia="Times New Roman" w:hAnsi="Times New Roman" w:cs="Times New Roman"/>
          <w:bCs/>
          <w:lang w:eastAsia="ru-RU" w:bidi="ru-RU"/>
        </w:rPr>
        <w:t xml:space="preserve"> </w:t>
      </w:r>
      <w:r w:rsidRPr="00393E6D">
        <w:rPr>
          <w:rFonts w:ascii="Times New Roman" w:eastAsia="Times New Roman" w:hAnsi="Times New Roman" w:cs="Times New Roman"/>
          <w:b/>
          <w:bCs/>
          <w:lang w:eastAsia="ru-RU" w:bidi="ru-RU"/>
        </w:rPr>
        <w:t>Объекты аудита, виды оказываемых услуг.</w:t>
      </w:r>
    </w:p>
    <w:p w14:paraId="1DB642D8"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p w14:paraId="742F28A4" w14:textId="77777777" w:rsidR="00393E6D" w:rsidRPr="00393E6D" w:rsidRDefault="00393E6D" w:rsidP="00393E6D">
      <w:pPr>
        <w:widowControl w:val="0"/>
        <w:autoSpaceDE w:val="0"/>
        <w:autoSpaceDN w:val="0"/>
        <w:adjustRightInd w:val="0"/>
        <w:spacing w:before="108" w:after="108" w:line="240" w:lineRule="auto"/>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Обязательному аудиту за 2024г. в</w:t>
      </w:r>
      <w:r w:rsidRPr="00393E6D">
        <w:rPr>
          <w:rFonts w:ascii="Times New Roman" w:eastAsia="Times New Roman" w:hAnsi="Times New Roman" w:cs="Times New Roman"/>
          <w:b/>
          <w:bCs/>
          <w:lang w:eastAsia="ru-RU" w:bidi="ru-RU"/>
        </w:rPr>
        <w:t xml:space="preserve"> </w:t>
      </w:r>
      <w:r w:rsidRPr="00393E6D">
        <w:rPr>
          <w:rFonts w:ascii="Times New Roman" w:eastAsia="Times New Roman" w:hAnsi="Times New Roman" w:cs="Times New Roman"/>
          <w:bCs/>
          <w:lang w:eastAsia="ru-RU" w:bidi="ru-RU"/>
        </w:rPr>
        <w:t>Микрокредитной компании Фонд поддержки предпринимательства Республики Мордовия</w:t>
      </w:r>
      <w:r w:rsidRPr="00393E6D">
        <w:rPr>
          <w:rFonts w:ascii="Times New Roman" w:eastAsia="Times New Roman" w:hAnsi="Times New Roman" w:cs="Times New Roman"/>
          <w:b/>
          <w:bCs/>
          <w:lang w:eastAsia="ru-RU" w:bidi="ru-RU"/>
        </w:rPr>
        <w:t xml:space="preserve"> </w:t>
      </w:r>
      <w:r w:rsidRPr="00393E6D">
        <w:rPr>
          <w:rFonts w:ascii="Times New Roman" w:eastAsia="Times New Roman" w:hAnsi="Times New Roman" w:cs="Times New Roman"/>
          <w:bCs/>
          <w:lang w:eastAsia="ru-RU" w:bidi="ru-RU"/>
        </w:rPr>
        <w:t>подлежат:</w:t>
      </w:r>
    </w:p>
    <w:p w14:paraId="5037030E" w14:textId="77777777" w:rsidR="00393E6D" w:rsidRPr="00393E6D" w:rsidRDefault="00393E6D" w:rsidP="00393E6D">
      <w:pPr>
        <w:widowControl w:val="0"/>
        <w:autoSpaceDE w:val="0"/>
        <w:autoSpaceDN w:val="0"/>
        <w:adjustRightInd w:val="0"/>
        <w:spacing w:before="108" w:after="108" w:line="240" w:lineRule="auto"/>
        <w:contextualSpacing/>
        <w:outlineLvl w:val="0"/>
        <w:rPr>
          <w:rFonts w:ascii="Times New Roman" w:eastAsia="Times New Roman" w:hAnsi="Times New Roman" w:cs="Times New Roman"/>
          <w:bCs/>
          <w:lang w:eastAsia="ru-RU" w:bidi="ru-RU"/>
        </w:rPr>
      </w:pPr>
    </w:p>
    <w:p w14:paraId="697D0414" w14:textId="77777777" w:rsidR="00393E6D" w:rsidRPr="00393E6D" w:rsidRDefault="00393E6D" w:rsidP="00393E6D">
      <w:pPr>
        <w:widowControl w:val="0"/>
        <w:autoSpaceDE w:val="0"/>
        <w:autoSpaceDN w:val="0"/>
        <w:adjustRightInd w:val="0"/>
        <w:spacing w:before="108" w:after="108" w:line="240" w:lineRule="auto"/>
        <w:contextualSpacing/>
        <w:outlineLvl w:val="0"/>
        <w:rPr>
          <w:rFonts w:ascii="Times New Roman" w:eastAsia="Times New Roman" w:hAnsi="Times New Roman" w:cs="Times New Roman"/>
          <w:bCs/>
          <w:lang w:eastAsia="ru-RU" w:bidi="ru-RU"/>
        </w:rPr>
      </w:pPr>
    </w:p>
    <w:tbl>
      <w:tblPr>
        <w:tblStyle w:val="a8"/>
        <w:tblW w:w="9918" w:type="dxa"/>
        <w:tblLayout w:type="fixed"/>
        <w:tblLook w:val="04A0" w:firstRow="1" w:lastRow="0" w:firstColumn="1" w:lastColumn="0" w:noHBand="0" w:noVBand="1"/>
      </w:tblPr>
      <w:tblGrid>
        <w:gridCol w:w="531"/>
        <w:gridCol w:w="2110"/>
        <w:gridCol w:w="2403"/>
        <w:gridCol w:w="4874"/>
      </w:tblGrid>
      <w:tr w:rsidR="00393E6D" w:rsidRPr="00393E6D" w14:paraId="249C389B" w14:textId="77777777" w:rsidTr="00393E6D">
        <w:tc>
          <w:tcPr>
            <w:tcW w:w="531" w:type="dxa"/>
            <w:tcBorders>
              <w:top w:val="single" w:sz="4" w:space="0" w:color="auto"/>
              <w:left w:val="single" w:sz="4" w:space="0" w:color="auto"/>
              <w:bottom w:val="single" w:sz="4" w:space="0" w:color="auto"/>
              <w:right w:val="single" w:sz="4" w:space="0" w:color="auto"/>
            </w:tcBorders>
            <w:hideMark/>
          </w:tcPr>
          <w:p w14:paraId="7C1264DB"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 п/п</w:t>
            </w:r>
          </w:p>
        </w:tc>
        <w:tc>
          <w:tcPr>
            <w:tcW w:w="2110" w:type="dxa"/>
            <w:tcBorders>
              <w:top w:val="single" w:sz="4" w:space="0" w:color="auto"/>
              <w:left w:val="single" w:sz="4" w:space="0" w:color="auto"/>
              <w:bottom w:val="single" w:sz="4" w:space="0" w:color="auto"/>
              <w:right w:val="single" w:sz="4" w:space="0" w:color="auto"/>
            </w:tcBorders>
            <w:hideMark/>
          </w:tcPr>
          <w:p w14:paraId="68B40D7B"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Объект аудита</w:t>
            </w:r>
          </w:p>
        </w:tc>
        <w:tc>
          <w:tcPr>
            <w:tcW w:w="2403" w:type="dxa"/>
            <w:tcBorders>
              <w:top w:val="single" w:sz="4" w:space="0" w:color="auto"/>
              <w:left w:val="single" w:sz="4" w:space="0" w:color="auto"/>
              <w:bottom w:val="single" w:sz="4" w:space="0" w:color="auto"/>
              <w:right w:val="single" w:sz="4" w:space="0" w:color="auto"/>
            </w:tcBorders>
            <w:hideMark/>
          </w:tcPr>
          <w:p w14:paraId="5E76257D"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Структура объекта, описание</w:t>
            </w:r>
          </w:p>
        </w:tc>
        <w:tc>
          <w:tcPr>
            <w:tcW w:w="4874" w:type="dxa"/>
            <w:tcBorders>
              <w:top w:val="single" w:sz="4" w:space="0" w:color="auto"/>
              <w:left w:val="single" w:sz="4" w:space="0" w:color="auto"/>
              <w:bottom w:val="single" w:sz="4" w:space="0" w:color="auto"/>
              <w:right w:val="single" w:sz="4" w:space="0" w:color="auto"/>
            </w:tcBorders>
            <w:hideMark/>
          </w:tcPr>
          <w:p w14:paraId="75890546"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Виды оказываемых услуг</w:t>
            </w:r>
          </w:p>
        </w:tc>
      </w:tr>
      <w:tr w:rsidR="00393E6D" w:rsidRPr="00393E6D" w14:paraId="1B2B87B4" w14:textId="77777777" w:rsidTr="00393E6D">
        <w:tc>
          <w:tcPr>
            <w:tcW w:w="531" w:type="dxa"/>
            <w:tcBorders>
              <w:top w:val="single" w:sz="4" w:space="0" w:color="auto"/>
              <w:left w:val="single" w:sz="4" w:space="0" w:color="auto"/>
              <w:bottom w:val="single" w:sz="4" w:space="0" w:color="auto"/>
              <w:right w:val="single" w:sz="4" w:space="0" w:color="auto"/>
            </w:tcBorders>
            <w:hideMark/>
          </w:tcPr>
          <w:p w14:paraId="1834549F"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1.</w:t>
            </w:r>
          </w:p>
        </w:tc>
        <w:tc>
          <w:tcPr>
            <w:tcW w:w="2110" w:type="dxa"/>
            <w:tcBorders>
              <w:top w:val="single" w:sz="4" w:space="0" w:color="auto"/>
              <w:left w:val="single" w:sz="4" w:space="0" w:color="auto"/>
              <w:bottom w:val="single" w:sz="4" w:space="0" w:color="auto"/>
              <w:right w:val="single" w:sz="4" w:space="0" w:color="auto"/>
            </w:tcBorders>
            <w:hideMark/>
          </w:tcPr>
          <w:p w14:paraId="2A9F2816"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Cs/>
                <w:lang w:eastAsia="ru-RU" w:bidi="ru-RU"/>
              </w:rPr>
              <w:t xml:space="preserve">Аудит годовой бухгалтерской (финансовой) отчетности Фонда </w:t>
            </w:r>
            <w:proofErr w:type="gramStart"/>
            <w:r w:rsidRPr="00393E6D">
              <w:rPr>
                <w:rFonts w:ascii="Times New Roman" w:eastAsia="Times New Roman" w:hAnsi="Times New Roman" w:cs="Times New Roman"/>
                <w:bCs/>
                <w:lang w:eastAsia="ru-RU" w:bidi="ru-RU"/>
              </w:rPr>
              <w:t>за  2024</w:t>
            </w:r>
            <w:proofErr w:type="gramEnd"/>
            <w:r w:rsidRPr="00393E6D">
              <w:rPr>
                <w:rFonts w:ascii="Times New Roman" w:eastAsia="Times New Roman" w:hAnsi="Times New Roman" w:cs="Times New Roman"/>
                <w:bCs/>
                <w:lang w:eastAsia="ru-RU" w:bidi="ru-RU"/>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36D1A30B"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Годовая бухгалтерская (финансовая) отчетность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 раскрывается в следующих формах:</w:t>
            </w:r>
          </w:p>
          <w:p w14:paraId="2368A8AD"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0420910 "Бухгалтерский баланс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p w14:paraId="011BB9DC"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0420911 "Отчет о целевом использовании средств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w:t>
            </w:r>
            <w:r w:rsidRPr="00393E6D">
              <w:rPr>
                <w:rFonts w:ascii="Times New Roman" w:eastAsia="Times New Roman" w:hAnsi="Times New Roman" w:cs="Times New Roman"/>
                <w:bCs/>
                <w:lang w:eastAsia="ru-RU" w:bidi="ru-RU"/>
              </w:rPr>
              <w:lastRenderedPageBreak/>
              <w:t>жилищного накопительного кооператива;</w:t>
            </w:r>
          </w:p>
          <w:p w14:paraId="1FB5EB90"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приложения к бухгалтерскому балансу и отчету о целевом использовании средств:</w:t>
            </w:r>
          </w:p>
          <w:p w14:paraId="211AC776"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0420912 "Отчет о финансовых результатах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p w14:paraId="1B62B82C"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0420913 "Отчет об изменениях собственных средств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p w14:paraId="354037F4"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0420914 "Отчет о денежных потоках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w:t>
            </w:r>
            <w:r w:rsidRPr="00393E6D">
              <w:rPr>
                <w:rFonts w:ascii="Times New Roman" w:eastAsia="Times New Roman" w:hAnsi="Times New Roman" w:cs="Times New Roman"/>
                <w:bCs/>
                <w:lang w:eastAsia="ru-RU" w:bidi="ru-RU"/>
              </w:rPr>
              <w:lastRenderedPageBreak/>
              <w:t>жилищного накопительного кооператива";</w:t>
            </w:r>
          </w:p>
          <w:p w14:paraId="52A58AFE" w14:textId="0F6DE479"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примечания к бухгалтерской (финансовой) отчетности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 в соответствии с </w:t>
            </w:r>
            <w:hyperlink r:id="rId9" w:anchor="/document/71833440/entry/10000" w:history="1">
              <w:r w:rsidRPr="00393E6D">
                <w:rPr>
                  <w:rStyle w:val="a5"/>
                  <w:rFonts w:ascii="Times New Roman" w:eastAsia="Times New Roman" w:hAnsi="Times New Roman" w:cs="Times New Roman"/>
                  <w:bCs/>
                  <w:lang w:eastAsia="ru-RU" w:bidi="ru-RU"/>
                </w:rPr>
                <w:t>приложением 10</w:t>
              </w:r>
            </w:hyperlink>
            <w:r w:rsidRPr="00393E6D">
              <w:rPr>
                <w:rFonts w:ascii="Times New Roman" w:eastAsia="Times New Roman" w:hAnsi="Times New Roman" w:cs="Times New Roman"/>
                <w:bCs/>
                <w:lang w:eastAsia="ru-RU" w:bidi="ru-RU"/>
              </w:rPr>
              <w:t> к Положению Банка России от 25.10.2017г. №613-П</w:t>
            </w:r>
          </w:p>
        </w:tc>
        <w:tc>
          <w:tcPr>
            <w:tcW w:w="4874" w:type="dxa"/>
            <w:tcBorders>
              <w:top w:val="single" w:sz="4" w:space="0" w:color="auto"/>
              <w:left w:val="single" w:sz="4" w:space="0" w:color="auto"/>
              <w:bottom w:val="single" w:sz="4" w:space="0" w:color="auto"/>
              <w:right w:val="single" w:sz="4" w:space="0" w:color="auto"/>
            </w:tcBorders>
          </w:tcPr>
          <w:p w14:paraId="33D22151"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lastRenderedPageBreak/>
              <w:t>Аудит годовой бухгалтерской (финансовой) отчетности Заказчика за  2024 год,  проводится  в соответствии с Положением Банка России от 25.10.2017г.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с учетом требований  Положения Банка России от 25 октября 2017 г. N 612-П "О порядке отражения на счетах бухгалтерского учета объектов бухгалтерского учета некредитными финансовыми организациями";</w:t>
            </w:r>
          </w:p>
          <w:p w14:paraId="1F55019C"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p>
        </w:tc>
      </w:tr>
      <w:tr w:rsidR="00393E6D" w:rsidRPr="00393E6D" w14:paraId="741B301D" w14:textId="77777777" w:rsidTr="00393E6D">
        <w:tc>
          <w:tcPr>
            <w:tcW w:w="531" w:type="dxa"/>
            <w:tcBorders>
              <w:top w:val="single" w:sz="4" w:space="0" w:color="auto"/>
              <w:left w:val="single" w:sz="4" w:space="0" w:color="auto"/>
              <w:bottom w:val="single" w:sz="4" w:space="0" w:color="auto"/>
              <w:right w:val="single" w:sz="4" w:space="0" w:color="auto"/>
            </w:tcBorders>
            <w:hideMark/>
          </w:tcPr>
          <w:p w14:paraId="7001C98C"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lastRenderedPageBreak/>
              <w:t>2.</w:t>
            </w:r>
          </w:p>
        </w:tc>
        <w:tc>
          <w:tcPr>
            <w:tcW w:w="2110" w:type="dxa"/>
            <w:tcBorders>
              <w:top w:val="single" w:sz="4" w:space="0" w:color="auto"/>
              <w:left w:val="single" w:sz="4" w:space="0" w:color="auto"/>
              <w:bottom w:val="single" w:sz="4" w:space="0" w:color="auto"/>
              <w:right w:val="single" w:sz="4" w:space="0" w:color="auto"/>
            </w:tcBorders>
            <w:hideMark/>
          </w:tcPr>
          <w:p w14:paraId="0F9DF2CD"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Cs/>
                <w:lang w:eastAsia="ru-RU" w:bidi="ru-RU"/>
              </w:rPr>
              <w:t>Аудит сведений, представляемых государственными микрофинансовыми организациями в Корпорацию МСП для проведения ранжирования и оценки за 2024г.</w:t>
            </w:r>
          </w:p>
        </w:tc>
        <w:tc>
          <w:tcPr>
            <w:tcW w:w="2403" w:type="dxa"/>
            <w:tcBorders>
              <w:top w:val="single" w:sz="4" w:space="0" w:color="auto"/>
              <w:left w:val="single" w:sz="4" w:space="0" w:color="auto"/>
              <w:bottom w:val="single" w:sz="4" w:space="0" w:color="auto"/>
              <w:right w:val="single" w:sz="4" w:space="0" w:color="auto"/>
            </w:tcBorders>
            <w:hideMark/>
          </w:tcPr>
          <w:p w14:paraId="39786E87"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Формы, подлежащие заполнению в рамках ранжирования ГМФО в целях проведения Оценки Корпорацией МСП. </w:t>
            </w:r>
          </w:p>
          <w:p w14:paraId="5C34F287"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Форма N 6</w:t>
            </w:r>
            <w:r w:rsidRPr="00393E6D">
              <w:rPr>
                <w:rFonts w:ascii="Times New Roman" w:eastAsia="Times New Roman" w:hAnsi="Times New Roman" w:cs="Times New Roman"/>
                <w:bCs/>
                <w:lang w:eastAsia="ru-RU" w:bidi="ru-RU"/>
              </w:rPr>
              <w:br/>
              <w:t>Отчет государственной (муниципальной) микрофинансовой организации (далее - МФО) об оказанной поддержке субъектам малого и среднего предпринимательства и о результатах использования такой поддержки Раздел 9. Сведения о МФО в целях проведения ранжирования МФО с присвоением ей ранга и проведения оценки соответствия МФО требованиям законодательства Российской Федерации</w:t>
            </w:r>
          </w:p>
        </w:tc>
        <w:tc>
          <w:tcPr>
            <w:tcW w:w="4874" w:type="dxa"/>
            <w:tcBorders>
              <w:top w:val="single" w:sz="4" w:space="0" w:color="auto"/>
              <w:left w:val="single" w:sz="4" w:space="0" w:color="auto"/>
              <w:bottom w:val="single" w:sz="4" w:space="0" w:color="auto"/>
              <w:right w:val="single" w:sz="4" w:space="0" w:color="auto"/>
            </w:tcBorders>
          </w:tcPr>
          <w:p w14:paraId="76491BCD"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Аудит сведений, представляемых государственными микрофинансовыми организациями в Корпорацию МСП для проведения ранжирования и оценки в соответствии с Приказом Министерства </w:t>
            </w:r>
            <w:proofErr w:type="spellStart"/>
            <w:r w:rsidRPr="00393E6D">
              <w:rPr>
                <w:rFonts w:ascii="Times New Roman" w:eastAsia="Times New Roman" w:hAnsi="Times New Roman" w:cs="Times New Roman"/>
                <w:bCs/>
                <w:lang w:eastAsia="ru-RU" w:bidi="ru-RU"/>
              </w:rPr>
              <w:t>экономическогоазвития</w:t>
            </w:r>
            <w:proofErr w:type="spellEnd"/>
            <w:r w:rsidRPr="00393E6D">
              <w:rPr>
                <w:rFonts w:ascii="Times New Roman" w:eastAsia="Times New Roman" w:hAnsi="Times New Roman" w:cs="Times New Roman"/>
                <w:bCs/>
                <w:lang w:eastAsia="ru-RU" w:bidi="ru-RU"/>
              </w:rPr>
              <w:t> РФ от 9 ноября 2022 г. N 609</w:t>
            </w:r>
            <w:r w:rsidRPr="00393E6D">
              <w:rPr>
                <w:rFonts w:ascii="Times New Roman" w:eastAsia="Times New Roman" w:hAnsi="Times New Roman" w:cs="Times New Roman"/>
                <w:bCs/>
                <w:lang w:eastAsia="ru-RU" w:bidi="ru-RU"/>
              </w:rPr>
              <w:br/>
              <w:t xml:space="preserve">"Об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состава такой информации" Приказ Министерства экономического развития РФ от 30 ноября 2023 г. N 845 "Об утверждении порядка и сроков проведения акционерным обществом "Федеральная корпорация по развитию малого и среднего </w:t>
            </w:r>
            <w:r w:rsidRPr="00393E6D">
              <w:rPr>
                <w:rFonts w:ascii="Times New Roman" w:eastAsia="Times New Roman" w:hAnsi="Times New Roman" w:cs="Times New Roman"/>
                <w:bCs/>
                <w:lang w:eastAsia="ru-RU" w:bidi="ru-RU"/>
              </w:rPr>
              <w:lastRenderedPageBreak/>
              <w:t>предпринимательства"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"О развитии малого и среднего предпринимательства в Российской Федерации", и подтверждения соблюдения или несоблюдения указанных требований и порядка проведения акционерным обществом "Федеральная корпорация по развитию малого и среднего предпринимательства" ежегодного ранжирования государственных (муниципальных) микрофинансовых организаций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поддержки малого и среднего предпринимательства"</w:t>
            </w:r>
          </w:p>
          <w:p w14:paraId="6DBC83DA" w14:textId="77777777" w:rsidR="00393E6D" w:rsidRPr="00393E6D" w:rsidRDefault="00393E6D" w:rsidP="00393E6D">
            <w:pPr>
              <w:widowControl w:val="0"/>
              <w:autoSpaceDE w:val="0"/>
              <w:autoSpaceDN w:val="0"/>
              <w:adjustRightInd w:val="0"/>
              <w:spacing w:before="108" w:after="108"/>
              <w:contextualSpacing/>
              <w:outlineLvl w:val="0"/>
              <w:rPr>
                <w:rFonts w:ascii="Times New Roman" w:eastAsia="Times New Roman" w:hAnsi="Times New Roman" w:cs="Times New Roman"/>
                <w:b/>
                <w:bCs/>
                <w:lang w:eastAsia="ru-RU" w:bidi="ru-RU"/>
              </w:rPr>
            </w:pPr>
          </w:p>
        </w:tc>
      </w:tr>
    </w:tbl>
    <w:p w14:paraId="5211B45B"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p w14:paraId="0C40EF96"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32340FE1"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12520208"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Подписи сторон:</w:t>
      </w:r>
    </w:p>
    <w:p w14:paraId="6F24B7D5"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r w:rsidRPr="00393E6D">
        <w:rPr>
          <w:rFonts w:ascii="Times New Roman" w:eastAsia="Times New Roman" w:hAnsi="Times New Roman" w:cs="Times New Roman"/>
          <w:b/>
          <w:bCs/>
          <w:lang w:eastAsia="ru-RU" w:bidi="ru-RU"/>
        </w:rPr>
        <w:t xml:space="preserve">От </w:t>
      </w:r>
      <w:proofErr w:type="gramStart"/>
      <w:r w:rsidRPr="00393E6D">
        <w:rPr>
          <w:rFonts w:ascii="Times New Roman" w:eastAsia="Times New Roman" w:hAnsi="Times New Roman" w:cs="Times New Roman"/>
          <w:b/>
          <w:bCs/>
          <w:lang w:eastAsia="ru-RU" w:bidi="ru-RU"/>
        </w:rPr>
        <w:t>Заказчика</w:t>
      </w:r>
      <w:proofErr w:type="gramEnd"/>
      <w:r w:rsidRPr="00393E6D">
        <w:rPr>
          <w:rFonts w:ascii="Times New Roman" w:eastAsia="Times New Roman" w:hAnsi="Times New Roman" w:cs="Times New Roman"/>
          <w:b/>
          <w:bCs/>
          <w:lang w:eastAsia="ru-RU" w:bidi="ru-RU"/>
        </w:rPr>
        <w:tab/>
      </w:r>
      <w:r w:rsidRPr="00393E6D">
        <w:rPr>
          <w:rFonts w:ascii="Times New Roman" w:eastAsia="Times New Roman" w:hAnsi="Times New Roman" w:cs="Times New Roman"/>
          <w:b/>
          <w:bCs/>
          <w:lang w:eastAsia="ru-RU" w:bidi="ru-RU"/>
        </w:rPr>
        <w:tab/>
      </w:r>
      <w:r w:rsidRPr="00393E6D">
        <w:rPr>
          <w:rFonts w:ascii="Times New Roman" w:eastAsia="Times New Roman" w:hAnsi="Times New Roman" w:cs="Times New Roman"/>
          <w:b/>
          <w:bCs/>
          <w:lang w:eastAsia="ru-RU" w:bidi="ru-RU"/>
        </w:rPr>
        <w:tab/>
      </w:r>
      <w:r w:rsidRPr="00393E6D">
        <w:rPr>
          <w:rFonts w:ascii="Times New Roman" w:eastAsia="Times New Roman" w:hAnsi="Times New Roman" w:cs="Times New Roman"/>
          <w:b/>
          <w:bCs/>
          <w:lang w:eastAsia="ru-RU" w:bidi="ru-RU"/>
        </w:rPr>
        <w:tab/>
      </w:r>
      <w:r w:rsidRPr="00393E6D">
        <w:rPr>
          <w:rFonts w:ascii="Times New Roman" w:eastAsia="Times New Roman" w:hAnsi="Times New Roman" w:cs="Times New Roman"/>
          <w:b/>
          <w:bCs/>
          <w:lang w:eastAsia="ru-RU" w:bidi="ru-RU"/>
        </w:rPr>
        <w:tab/>
        <w:t xml:space="preserve">            От Исполнителя</w:t>
      </w:r>
    </w:p>
    <w:tbl>
      <w:tblPr>
        <w:tblW w:w="10065" w:type="dxa"/>
        <w:tblLayout w:type="fixed"/>
        <w:tblLook w:val="04A0" w:firstRow="1" w:lastRow="0" w:firstColumn="1" w:lastColumn="0" w:noHBand="0" w:noVBand="1"/>
      </w:tblPr>
      <w:tblGrid>
        <w:gridCol w:w="5103"/>
        <w:gridCol w:w="4962"/>
      </w:tblGrid>
      <w:tr w:rsidR="00393E6D" w:rsidRPr="00393E6D" w14:paraId="39F2297A" w14:textId="77777777" w:rsidTr="00393E6D">
        <w:trPr>
          <w:trHeight w:val="479"/>
        </w:trPr>
        <w:tc>
          <w:tcPr>
            <w:tcW w:w="5103" w:type="dxa"/>
            <w:vAlign w:val="center"/>
          </w:tcPr>
          <w:p w14:paraId="7047DCEC"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tc>
        <w:tc>
          <w:tcPr>
            <w:tcW w:w="4962" w:type="dxa"/>
            <w:vAlign w:val="center"/>
          </w:tcPr>
          <w:p w14:paraId="0342EFB2"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
                <w:bCs/>
                <w:lang w:eastAsia="ru-RU" w:bidi="ru-RU"/>
              </w:rPr>
            </w:pPr>
          </w:p>
        </w:tc>
      </w:tr>
    </w:tbl>
    <w:p w14:paraId="1A2DEE70"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r w:rsidRPr="00393E6D">
        <w:rPr>
          <w:rFonts w:ascii="Times New Roman" w:eastAsia="Times New Roman" w:hAnsi="Times New Roman" w:cs="Times New Roman"/>
          <w:bCs/>
          <w:lang w:eastAsia="ru-RU" w:bidi="ru-RU"/>
        </w:rPr>
        <w:t xml:space="preserve"> М.П.                                                                              М.П.</w:t>
      </w:r>
    </w:p>
    <w:p w14:paraId="6F21033F" w14:textId="77777777" w:rsidR="00393E6D" w:rsidRPr="00393E6D" w:rsidRDefault="00393E6D" w:rsidP="00393E6D">
      <w:pPr>
        <w:widowControl w:val="0"/>
        <w:autoSpaceDE w:val="0"/>
        <w:autoSpaceDN w:val="0"/>
        <w:adjustRightInd w:val="0"/>
        <w:spacing w:before="108" w:after="108" w:line="240" w:lineRule="auto"/>
        <w:ind w:right="-425"/>
        <w:contextualSpacing/>
        <w:outlineLvl w:val="0"/>
        <w:rPr>
          <w:rFonts w:ascii="Times New Roman" w:eastAsia="Times New Roman" w:hAnsi="Times New Roman" w:cs="Times New Roman"/>
          <w:bCs/>
          <w:lang w:eastAsia="ru-RU" w:bidi="ru-RU"/>
        </w:rPr>
      </w:pPr>
    </w:p>
    <w:p w14:paraId="60866971"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1F880113"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F9DF465"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29B58CE7"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4EB34F6"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E5BA04D"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5C218921"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0D96AB0E"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682CF96C"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20698D10"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0C5556B6"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40EC4AED"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44033286"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49B62302"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6B69E5E1"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58A4E6FE"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493E7AA9"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7CF47DCE"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4A8B54ED"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5E45E322"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A2783CA"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18F7C091" w14:textId="77777777" w:rsidR="00393E6D" w:rsidRPr="00393E6D" w:rsidRDefault="00393E6D" w:rsidP="00393E6D">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6D5A9B2" w14:textId="77777777" w:rsidR="00424D66" w:rsidRPr="00005A47" w:rsidRDefault="00424D66" w:rsidP="00424D66">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17818851" w14:textId="57257337" w:rsidR="00005A47" w:rsidRPr="00005A47" w:rsidRDefault="00005A47" w:rsidP="00005A47">
      <w:pPr>
        <w:spacing w:after="0" w:line="240" w:lineRule="auto"/>
        <w:jc w:val="right"/>
        <w:rPr>
          <w:rFonts w:ascii="Times New Roman" w:eastAsia="Calibri" w:hAnsi="Times New Roman" w:cs="Times New Roman"/>
        </w:rPr>
      </w:pPr>
    </w:p>
    <w:sectPr w:rsidR="00005A47" w:rsidRPr="00005A47" w:rsidSect="00393E6D">
      <w:pgSz w:w="11906" w:h="16838"/>
      <w:pgMar w:top="1134"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5561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6345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D372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85227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8D7D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1666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A7322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ABF62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5D97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CA466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4E24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8DB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E30E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DCA4A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48C9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F47251"/>
    <w:multiLevelType w:val="hybridMultilevel"/>
    <w:tmpl w:val="584CD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D98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311BDE"/>
    <w:multiLevelType w:val="hybridMultilevel"/>
    <w:tmpl w:val="3C9448DA"/>
    <w:lvl w:ilvl="0" w:tplc="325C3DD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AD76DE"/>
    <w:multiLevelType w:val="hybridMultilevel"/>
    <w:tmpl w:val="6DC0E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D31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9A9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986F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42B6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A293B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D3776D"/>
    <w:multiLevelType w:val="hybridMultilevel"/>
    <w:tmpl w:val="175CA076"/>
    <w:lvl w:ilvl="0" w:tplc="6A96865A">
      <w:start w:val="3"/>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47C22">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8CAA40">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767196">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A3714">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AB836">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F0D45E">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A4E360">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A62D6">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A451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FD061F"/>
    <w:multiLevelType w:val="hybridMultilevel"/>
    <w:tmpl w:val="C13CB3F6"/>
    <w:lvl w:ilvl="0" w:tplc="8D8472D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00B5F"/>
    <w:multiLevelType w:val="hybridMultilevel"/>
    <w:tmpl w:val="0EB8EA58"/>
    <w:lvl w:ilvl="0" w:tplc="C7C4487A">
      <w:start w:val="1"/>
      <w:numFmt w:val="decimal"/>
      <w:lvlText w:val="%1)"/>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81B5C">
      <w:start w:val="1"/>
      <w:numFmt w:val="lowerLetter"/>
      <w:lvlText w:val="%2"/>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E28A6">
      <w:start w:val="1"/>
      <w:numFmt w:val="lowerRoman"/>
      <w:lvlText w:val="%3"/>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4C568">
      <w:start w:val="1"/>
      <w:numFmt w:val="decimal"/>
      <w:lvlText w:val="%4"/>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C47ED8">
      <w:start w:val="1"/>
      <w:numFmt w:val="lowerLetter"/>
      <w:lvlText w:val="%5"/>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E4E98">
      <w:start w:val="1"/>
      <w:numFmt w:val="lowerRoman"/>
      <w:lvlText w:val="%6"/>
      <w:lvlJc w:val="left"/>
      <w:pPr>
        <w:ind w:left="6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E9AEE">
      <w:start w:val="1"/>
      <w:numFmt w:val="decimal"/>
      <w:lvlText w:val="%7"/>
      <w:lvlJc w:val="left"/>
      <w:pPr>
        <w:ind w:left="7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03B52">
      <w:start w:val="1"/>
      <w:numFmt w:val="lowerLetter"/>
      <w:lvlText w:val="%8"/>
      <w:lvlJc w:val="left"/>
      <w:pPr>
        <w:ind w:left="7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CED150">
      <w:start w:val="1"/>
      <w:numFmt w:val="lowerRoman"/>
      <w:lvlText w:val="%9"/>
      <w:lvlJc w:val="left"/>
      <w:pPr>
        <w:ind w:left="8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6864D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C30FFA"/>
    <w:multiLevelType w:val="hybridMultilevel"/>
    <w:tmpl w:val="531E062C"/>
    <w:lvl w:ilvl="0" w:tplc="0B90D9FE">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1920651">
    <w:abstractNumId w:val="5"/>
  </w:num>
  <w:num w:numId="2" w16cid:durableId="1633176086">
    <w:abstractNumId w:val="19"/>
  </w:num>
  <w:num w:numId="3" w16cid:durableId="1704473268">
    <w:abstractNumId w:val="4"/>
  </w:num>
  <w:num w:numId="4" w16cid:durableId="1545558548">
    <w:abstractNumId w:val="7"/>
  </w:num>
  <w:num w:numId="5" w16cid:durableId="1966546330">
    <w:abstractNumId w:val="13"/>
  </w:num>
  <w:num w:numId="6" w16cid:durableId="1439333167">
    <w:abstractNumId w:val="1"/>
  </w:num>
  <w:num w:numId="7" w16cid:durableId="470100652">
    <w:abstractNumId w:val="6"/>
  </w:num>
  <w:num w:numId="8" w16cid:durableId="1022977861">
    <w:abstractNumId w:val="14"/>
  </w:num>
  <w:num w:numId="9" w16cid:durableId="481391618">
    <w:abstractNumId w:val="11"/>
  </w:num>
  <w:num w:numId="10" w16cid:durableId="792754131">
    <w:abstractNumId w:val="20"/>
  </w:num>
  <w:num w:numId="11" w16cid:durableId="422648071">
    <w:abstractNumId w:val="8"/>
  </w:num>
  <w:num w:numId="12" w16cid:durableId="1301954760">
    <w:abstractNumId w:val="23"/>
  </w:num>
  <w:num w:numId="13" w16cid:durableId="2137336782">
    <w:abstractNumId w:val="22"/>
  </w:num>
  <w:num w:numId="14" w16cid:durableId="1111969018">
    <w:abstractNumId w:val="2"/>
  </w:num>
  <w:num w:numId="15" w16cid:durableId="1452095669">
    <w:abstractNumId w:val="3"/>
  </w:num>
  <w:num w:numId="16" w16cid:durableId="983924345">
    <w:abstractNumId w:val="12"/>
  </w:num>
  <w:num w:numId="17" w16cid:durableId="1099523303">
    <w:abstractNumId w:val="9"/>
  </w:num>
  <w:num w:numId="18" w16cid:durableId="981891316">
    <w:abstractNumId w:val="25"/>
  </w:num>
  <w:num w:numId="19" w16cid:durableId="1744371741">
    <w:abstractNumId w:val="10"/>
  </w:num>
  <w:num w:numId="20" w16cid:durableId="320739496">
    <w:abstractNumId w:val="0"/>
  </w:num>
  <w:num w:numId="21" w16cid:durableId="604385657">
    <w:abstractNumId w:val="21"/>
  </w:num>
  <w:num w:numId="22" w16cid:durableId="885727340">
    <w:abstractNumId w:val="16"/>
  </w:num>
  <w:num w:numId="23" w16cid:durableId="2044791304">
    <w:abstractNumId w:val="18"/>
  </w:num>
  <w:num w:numId="24" w16cid:durableId="795097621">
    <w:abstractNumId w:val="29"/>
  </w:num>
  <w:num w:numId="25" w16cid:durableId="1848666331">
    <w:abstractNumId w:val="26"/>
  </w:num>
  <w:num w:numId="26" w16cid:durableId="157308686">
    <w:abstractNumId w:val="27"/>
  </w:num>
  <w:num w:numId="27" w16cid:durableId="1897280405">
    <w:abstractNumId w:val="24"/>
  </w:num>
  <w:num w:numId="28" w16cid:durableId="2053143067">
    <w:abstractNumId w:val="15"/>
  </w:num>
  <w:num w:numId="29" w16cid:durableId="1037776424">
    <w:abstractNumId w:val="28"/>
  </w:num>
  <w:num w:numId="30" w16cid:durableId="35545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8"/>
    <w:rsid w:val="00005A47"/>
    <w:rsid w:val="00010219"/>
    <w:rsid w:val="00013557"/>
    <w:rsid w:val="00034CCC"/>
    <w:rsid w:val="00067D6F"/>
    <w:rsid w:val="000705A7"/>
    <w:rsid w:val="000947DF"/>
    <w:rsid w:val="000C6066"/>
    <w:rsid w:val="000E25F3"/>
    <w:rsid w:val="000F4C86"/>
    <w:rsid w:val="001158DF"/>
    <w:rsid w:val="00171A5E"/>
    <w:rsid w:val="00172017"/>
    <w:rsid w:val="002A6D78"/>
    <w:rsid w:val="002B4E5E"/>
    <w:rsid w:val="002D7388"/>
    <w:rsid w:val="003125BA"/>
    <w:rsid w:val="00393C70"/>
    <w:rsid w:val="00393E6D"/>
    <w:rsid w:val="003E2D11"/>
    <w:rsid w:val="00402385"/>
    <w:rsid w:val="00403847"/>
    <w:rsid w:val="00424D66"/>
    <w:rsid w:val="004538C2"/>
    <w:rsid w:val="00454131"/>
    <w:rsid w:val="00473990"/>
    <w:rsid w:val="00494AB5"/>
    <w:rsid w:val="004A4BE9"/>
    <w:rsid w:val="004B503F"/>
    <w:rsid w:val="004E50FD"/>
    <w:rsid w:val="004F14E8"/>
    <w:rsid w:val="004F402B"/>
    <w:rsid w:val="00506957"/>
    <w:rsid w:val="00530EA0"/>
    <w:rsid w:val="00543562"/>
    <w:rsid w:val="005730C1"/>
    <w:rsid w:val="005733E0"/>
    <w:rsid w:val="005A3488"/>
    <w:rsid w:val="005D30C0"/>
    <w:rsid w:val="005F27AD"/>
    <w:rsid w:val="00605DB4"/>
    <w:rsid w:val="006831EF"/>
    <w:rsid w:val="006E72B1"/>
    <w:rsid w:val="006F1D41"/>
    <w:rsid w:val="007258A3"/>
    <w:rsid w:val="00727BEA"/>
    <w:rsid w:val="00750687"/>
    <w:rsid w:val="007B044C"/>
    <w:rsid w:val="00807678"/>
    <w:rsid w:val="00833541"/>
    <w:rsid w:val="00844AF3"/>
    <w:rsid w:val="00847647"/>
    <w:rsid w:val="008523C5"/>
    <w:rsid w:val="00901E51"/>
    <w:rsid w:val="00930BBC"/>
    <w:rsid w:val="00933F21"/>
    <w:rsid w:val="009677A7"/>
    <w:rsid w:val="00971945"/>
    <w:rsid w:val="00977454"/>
    <w:rsid w:val="0099496B"/>
    <w:rsid w:val="009A0D5F"/>
    <w:rsid w:val="009D1646"/>
    <w:rsid w:val="009E4B8E"/>
    <w:rsid w:val="00A0672E"/>
    <w:rsid w:val="00A71EBD"/>
    <w:rsid w:val="00AC161A"/>
    <w:rsid w:val="00B873B4"/>
    <w:rsid w:val="00BB4E86"/>
    <w:rsid w:val="00BE7C5C"/>
    <w:rsid w:val="00BF4D1E"/>
    <w:rsid w:val="00C208FF"/>
    <w:rsid w:val="00C34513"/>
    <w:rsid w:val="00CA4767"/>
    <w:rsid w:val="00CC0AB5"/>
    <w:rsid w:val="00CC344D"/>
    <w:rsid w:val="00CE390C"/>
    <w:rsid w:val="00D25145"/>
    <w:rsid w:val="00D45CAB"/>
    <w:rsid w:val="00DD6C0F"/>
    <w:rsid w:val="00DE0203"/>
    <w:rsid w:val="00DE4855"/>
    <w:rsid w:val="00DF6EC4"/>
    <w:rsid w:val="00E2385C"/>
    <w:rsid w:val="00E45ECB"/>
    <w:rsid w:val="00E908B7"/>
    <w:rsid w:val="00EE7337"/>
    <w:rsid w:val="00F264F8"/>
    <w:rsid w:val="00F95F8D"/>
    <w:rsid w:val="00FC6164"/>
    <w:rsid w:val="00FD1060"/>
    <w:rsid w:val="00FD2D21"/>
    <w:rsid w:val="00FD3EFC"/>
    <w:rsid w:val="00FD64A6"/>
    <w:rsid w:val="00FE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D4C62"/>
  <w15:chartTrackingRefBased/>
  <w15:docId w15:val="{57927EC5-F119-49F6-BDE2-C5C4B6D7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BC"/>
    <w:rPr>
      <w:kern w:val="0"/>
      <w14:ligatures w14:val="none"/>
    </w:rPr>
  </w:style>
  <w:style w:type="paragraph" w:styleId="1">
    <w:name w:val="heading 1"/>
    <w:basedOn w:val="a"/>
    <w:next w:val="a"/>
    <w:link w:val="10"/>
    <w:qFormat/>
    <w:rsid w:val="0075068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BB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Normal (Web)"/>
    <w:aliases w:val="Обычный (Web),Обычный (веб) Знак Знак,Обычный (Web) Знак Знак Знак"/>
    <w:basedOn w:val="a"/>
    <w:link w:val="a4"/>
    <w:uiPriority w:val="99"/>
    <w:unhideWhenUsed/>
    <w:rsid w:val="004B5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4B503F"/>
    <w:rPr>
      <w:rFonts w:ascii="Times New Roman" w:eastAsia="Times New Roman" w:hAnsi="Times New Roman" w:cs="Times New Roman"/>
      <w:kern w:val="0"/>
      <w:sz w:val="24"/>
      <w:szCs w:val="24"/>
      <w:lang w:eastAsia="ru-RU"/>
      <w14:ligatures w14:val="none"/>
    </w:rPr>
  </w:style>
  <w:style w:type="character" w:styleId="a5">
    <w:name w:val="Hyperlink"/>
    <w:uiPriority w:val="99"/>
    <w:rsid w:val="004B503F"/>
    <w:rPr>
      <w:color w:val="0066CC"/>
      <w:u w:val="single"/>
    </w:rPr>
  </w:style>
  <w:style w:type="paragraph" w:styleId="a6">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7"/>
    <w:uiPriority w:val="34"/>
    <w:qFormat/>
    <w:rsid w:val="004B503F"/>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7">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6"/>
    <w:uiPriority w:val="34"/>
    <w:qFormat/>
    <w:rsid w:val="004B503F"/>
    <w:rPr>
      <w:rFonts w:ascii="Times New Roman" w:eastAsia="Times New Roman" w:hAnsi="Times New Roman" w:cs="Times New Roman"/>
      <w:kern w:val="0"/>
      <w:sz w:val="24"/>
      <w:szCs w:val="24"/>
      <w:lang w:eastAsia="zh-CN"/>
      <w14:ligatures w14:val="none"/>
    </w:rPr>
  </w:style>
  <w:style w:type="paragraph" w:customStyle="1" w:styleId="ConsPlusNonformat">
    <w:name w:val="ConsPlusNonformat"/>
    <w:qFormat/>
    <w:rsid w:val="004B503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styleId="a8">
    <w:name w:val="Table Grid"/>
    <w:basedOn w:val="a1"/>
    <w:uiPriority w:val="39"/>
    <w:rsid w:val="002A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0687"/>
    <w:rPr>
      <w:rFonts w:ascii="Arial" w:eastAsia="Times New Roman" w:hAnsi="Arial" w:cs="Times New Roman"/>
      <w:b/>
      <w:bCs/>
      <w:color w:val="000080"/>
      <w:kern w:val="0"/>
      <w:sz w:val="24"/>
      <w:szCs w:val="24"/>
      <w:lang w:eastAsia="ru-RU"/>
      <w14:ligatures w14:val="none"/>
    </w:rPr>
  </w:style>
  <w:style w:type="character" w:styleId="a9">
    <w:name w:val="Unresolved Mention"/>
    <w:basedOn w:val="a0"/>
    <w:uiPriority w:val="99"/>
    <w:semiHidden/>
    <w:unhideWhenUsed/>
    <w:rsid w:val="0039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13148">
      <w:bodyDiv w:val="1"/>
      <w:marLeft w:val="0"/>
      <w:marRight w:val="0"/>
      <w:marTop w:val="0"/>
      <w:marBottom w:val="0"/>
      <w:divBdr>
        <w:top w:val="none" w:sz="0" w:space="0" w:color="auto"/>
        <w:left w:val="none" w:sz="0" w:space="0" w:color="auto"/>
        <w:bottom w:val="none" w:sz="0" w:space="0" w:color="auto"/>
        <w:right w:val="none" w:sz="0" w:space="0" w:color="auto"/>
      </w:divBdr>
    </w:div>
    <w:div w:id="1111392132">
      <w:bodyDiv w:val="1"/>
      <w:marLeft w:val="0"/>
      <w:marRight w:val="0"/>
      <w:marTop w:val="0"/>
      <w:marBottom w:val="0"/>
      <w:divBdr>
        <w:top w:val="none" w:sz="0" w:space="0" w:color="auto"/>
        <w:left w:val="none" w:sz="0" w:space="0" w:color="auto"/>
        <w:bottom w:val="none" w:sz="0" w:space="0" w:color="auto"/>
        <w:right w:val="none" w:sz="0" w:space="0" w:color="auto"/>
      </w:divBdr>
    </w:div>
    <w:div w:id="1509755063">
      <w:bodyDiv w:val="1"/>
      <w:marLeft w:val="0"/>
      <w:marRight w:val="0"/>
      <w:marTop w:val="0"/>
      <w:marBottom w:val="0"/>
      <w:divBdr>
        <w:top w:val="none" w:sz="0" w:space="0" w:color="auto"/>
        <w:left w:val="none" w:sz="0" w:space="0" w:color="auto"/>
        <w:bottom w:val="none" w:sz="0" w:space="0" w:color="auto"/>
        <w:right w:val="none" w:sz="0" w:space="0" w:color="auto"/>
      </w:divBdr>
    </w:div>
    <w:div w:id="20452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www.fpprm1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pprm13.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7FAF-E5F1-4A58-877E-C24351CE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10168</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 Микрофинансирование</dc:creator>
  <cp:keywords/>
  <dc:description/>
  <cp:lastModifiedBy>Юрист ЦПП</cp:lastModifiedBy>
  <cp:revision>3</cp:revision>
  <cp:lastPrinted>2023-12-06T13:38:00Z</cp:lastPrinted>
  <dcterms:created xsi:type="dcterms:W3CDTF">2025-07-09T09:24:00Z</dcterms:created>
  <dcterms:modified xsi:type="dcterms:W3CDTF">2025-07-09T09:29:00Z</dcterms:modified>
</cp:coreProperties>
</file>